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03/01/22</w:t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lightGray"/>
          <w:rtl w:val="0"/>
        </w:rPr>
        <w:t xml:space="preserve">Grey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07/01/22 . </w:t>
      </w:r>
    </w:p>
    <w:tbl>
      <w:tblPr>
        <w:tblStyle w:val="Table1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development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movement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treatment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awareness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darkness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madness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successful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peaceful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painful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careful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winkl" w:cs="Twinkl" w:eastAsia="Twinkl" w:hAnsi="Twinkl"/>
                <w:sz w:val="44"/>
                <w:szCs w:val="4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Date:03/01/22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cyan"/>
          <w:rtl w:val="0"/>
        </w:rPr>
        <w:t xml:space="preserve">Blue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07/01/22. </w:t>
      </w:r>
    </w:p>
    <w:tbl>
      <w:tblPr>
        <w:tblStyle w:val="Table2"/>
        <w:tblW w:w="159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  <w:tblGridChange w:id="0">
          <w:tblGrid>
            <w:gridCol w:w="2668"/>
            <w:gridCol w:w="828"/>
            <w:gridCol w:w="995"/>
            <w:gridCol w:w="2612"/>
            <w:gridCol w:w="1046"/>
            <w:gridCol w:w="3095"/>
            <w:gridCol w:w="1008"/>
            <w:gridCol w:w="2703"/>
            <w:gridCol w:w="1003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development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movement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treatment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darkness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madness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painful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important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history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Twinkl" w:cs="Twinkl" w:eastAsia="Twinkl" w:hAnsi="Twinkl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rFonts w:ascii="Twinkl" w:cs="Twinkl" w:eastAsia="Twinkl" w:hAnsi="Twinkl"/>
          <w:b w:val="1"/>
          <w:sz w:val="34"/>
          <w:szCs w:val="34"/>
        </w:rPr>
      </w:pP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Date: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03/01/22</w:t>
        <w:tab/>
        <w:t xml:space="preserve"> </w:t>
      </w:r>
      <w:r w:rsidDel="00000000" w:rsidR="00000000" w:rsidRPr="00000000">
        <w:rPr>
          <w:rFonts w:ascii="Twinkl" w:cs="Twinkl" w:eastAsia="Twinkl" w:hAnsi="Twinkl"/>
          <w:b w:val="1"/>
          <w:sz w:val="38"/>
          <w:szCs w:val="38"/>
          <w:highlight w:val="green"/>
          <w:rtl w:val="0"/>
        </w:rPr>
        <w:t xml:space="preserve">Green group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ab/>
        <w:tab/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Twinkl" w:cs="Twinkl" w:eastAsia="Twinkl" w:hAnsi="Twinkl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Twinkl" w:cs="Twinkl" w:eastAsia="Twinkl" w:hAnsi="Twinkl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Fonts w:ascii="Twinkl" w:cs="Twinkl" w:eastAsia="Twinkl" w:hAnsi="Twinkl"/>
          <w:sz w:val="40"/>
          <w:szCs w:val="40"/>
          <w:rtl w:val="0"/>
        </w:rPr>
        <w:t xml:space="preserve">Please learn the following words ready for our test on 07/01/22. </w:t>
      </w:r>
    </w:p>
    <w:tbl>
      <w:tblPr>
        <w:tblStyle w:val="Table3"/>
        <w:tblW w:w="157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  <w:tblGridChange w:id="0">
          <w:tblGrid>
            <w:gridCol w:w="2636"/>
            <w:gridCol w:w="818"/>
            <w:gridCol w:w="983"/>
            <w:gridCol w:w="2581"/>
            <w:gridCol w:w="1033"/>
            <w:gridCol w:w="3058"/>
            <w:gridCol w:w="996"/>
            <w:gridCol w:w="2670"/>
            <w:gridCol w:w="991"/>
          </w:tblGrid>
        </w:tblGridChange>
      </w:tblGrid>
      <w:tr>
        <w:trPr>
          <w:cantSplit w:val="0"/>
          <w:trHeight w:val="874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winkl" w:cs="Twinkl" w:eastAsia="Twinkl" w:hAnsi="Twink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winkl" w:cs="Twinkl" w:eastAsia="Twinkl" w:hAnsi="Twink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winkl" w:cs="Twinkl" w:eastAsia="Twinkl" w:hAnsi="Twinkl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1050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sz w:val="44"/>
                <w:szCs w:val="44"/>
                <w:rtl w:val="0"/>
              </w:rPr>
              <w:t xml:space="preserve">example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winkl" w:cs="Twinkl" w:eastAsia="Twinkl" w:hAnsi="Twinkl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Twinkl" w:cs="Twinkl" w:eastAsia="Twinkl" w:hAnsi="Twinkl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put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day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big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they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1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Twinkl" w:cs="Twinkl" w:eastAsia="Twinkl" w:hAnsi="Twinkl"/>
                <w:sz w:val="40"/>
                <w:szCs w:val="40"/>
              </w:rPr>
            </w:pPr>
            <w:r w:rsidDel="00000000" w:rsidR="00000000" w:rsidRPr="00000000">
              <w:rPr>
                <w:rFonts w:ascii="Twinkl" w:cs="Twinkl" w:eastAsia="Twinkl" w:hAnsi="Twinkl"/>
                <w:sz w:val="40"/>
                <w:szCs w:val="40"/>
                <w:rtl w:val="0"/>
              </w:rPr>
              <w:t xml:space="preserve">here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winkl" w:cs="Twinkl" w:eastAsia="Twinkl" w:hAnsi="Twinkl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Twinkl" w:cs="Twinkl" w:eastAsia="Twinkl" w:hAnsi="Twink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Twinkl" w:cs="Twinkl" w:eastAsia="Twinkl" w:hAnsi="Twinkl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Twink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6bh+jTv0msAcnhsW8KHDkZCkA==">AMUW2mUTJwahSboxx2aBuOYIurgQbVazr3EJSYSb86ov3XilOb63me3C/58T/7GpIlXvTPtg6AINOh8yp+lI/qYlKcEX8z+Sx7N0btzD8s7vM7TQAapY4sv/O+YkCdS9M4ZGDef5xM8S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2021-10-04T11:41:00Z</dcterms:created>
  <dc:creator>Melanie Knight</dc:creator>
</cp:coreProperties>
</file>