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36" w:rsidRDefault="00451BA3" w:rsidP="00451BA3">
      <w:pPr>
        <w:jc w:val="center"/>
        <w:rPr>
          <w:b/>
          <w:u w:val="single"/>
        </w:rPr>
      </w:pPr>
      <w:r>
        <w:rPr>
          <w:b/>
          <w:u w:val="single"/>
        </w:rPr>
        <w:t>English Weekly Teaching Sequence</w:t>
      </w:r>
    </w:p>
    <w:tbl>
      <w:tblPr>
        <w:tblStyle w:val="TableGrid"/>
        <w:tblW w:w="0" w:type="auto"/>
        <w:tblLook w:val="04A0" w:firstRow="1" w:lastRow="0" w:firstColumn="1" w:lastColumn="0" w:noHBand="0" w:noVBand="1"/>
      </w:tblPr>
      <w:tblGrid>
        <w:gridCol w:w="1980"/>
        <w:gridCol w:w="7036"/>
      </w:tblGrid>
      <w:tr w:rsidR="00451BA3" w:rsidTr="00451BA3">
        <w:tc>
          <w:tcPr>
            <w:tcW w:w="1980" w:type="dxa"/>
          </w:tcPr>
          <w:p w:rsidR="00451BA3" w:rsidRDefault="00451BA3" w:rsidP="004215C6">
            <w:pPr>
              <w:jc w:val="center"/>
              <w:rPr>
                <w:b/>
                <w:u w:val="single"/>
              </w:rPr>
            </w:pPr>
            <w:r>
              <w:rPr>
                <w:b/>
                <w:u w:val="single"/>
              </w:rPr>
              <w:t xml:space="preserve">Year </w:t>
            </w:r>
            <w:r w:rsidR="004215C6">
              <w:rPr>
                <w:b/>
                <w:u w:val="single"/>
              </w:rPr>
              <w:t>4</w:t>
            </w:r>
          </w:p>
        </w:tc>
        <w:tc>
          <w:tcPr>
            <w:tcW w:w="7036" w:type="dxa"/>
          </w:tcPr>
          <w:p w:rsidR="00451BA3" w:rsidRPr="00451BA3" w:rsidRDefault="00451BA3" w:rsidP="00FD25BD">
            <w:pPr>
              <w:jc w:val="center"/>
              <w:rPr>
                <w:b/>
                <w:u w:val="single"/>
              </w:rPr>
            </w:pPr>
            <w:r>
              <w:rPr>
                <w:b/>
                <w:u w:val="single"/>
              </w:rPr>
              <w:t xml:space="preserve">Start Day </w:t>
            </w:r>
            <w:r w:rsidR="00F81909">
              <w:rPr>
                <w:b/>
                <w:u w:val="single"/>
              </w:rPr>
              <w:t>Tuesday</w:t>
            </w:r>
            <w:r>
              <w:rPr>
                <w:b/>
              </w:rPr>
              <w:t xml:space="preserve">   </w:t>
            </w:r>
            <w:r>
              <w:rPr>
                <w:b/>
                <w:u w:val="single"/>
              </w:rPr>
              <w:t>Date</w:t>
            </w:r>
            <w:r w:rsidR="00F81909">
              <w:rPr>
                <w:b/>
                <w:u w:val="single"/>
              </w:rPr>
              <w:t xml:space="preserve"> </w:t>
            </w:r>
            <w:r w:rsidR="00FD25BD">
              <w:rPr>
                <w:b/>
                <w:u w:val="single"/>
              </w:rPr>
              <w:t>21</w:t>
            </w:r>
            <w:r w:rsidR="004215C6">
              <w:rPr>
                <w:b/>
                <w:u w:val="single"/>
              </w:rPr>
              <w:t>/09/2020</w:t>
            </w:r>
          </w:p>
        </w:tc>
      </w:tr>
    </w:tbl>
    <w:tbl>
      <w:tblPr>
        <w:tblStyle w:val="TableGrid"/>
        <w:tblpPr w:leftFromText="180" w:rightFromText="180" w:vertAnchor="page" w:horzAnchor="margin" w:tblpY="2281"/>
        <w:tblW w:w="0" w:type="auto"/>
        <w:tblLook w:val="04A0" w:firstRow="1" w:lastRow="0" w:firstColumn="1" w:lastColumn="0" w:noHBand="0" w:noVBand="1"/>
      </w:tblPr>
      <w:tblGrid>
        <w:gridCol w:w="2689"/>
        <w:gridCol w:w="3685"/>
        <w:gridCol w:w="1321"/>
        <w:gridCol w:w="1321"/>
      </w:tblGrid>
      <w:tr w:rsidR="00451BA3" w:rsidTr="00451BA3">
        <w:tc>
          <w:tcPr>
            <w:tcW w:w="9016" w:type="dxa"/>
            <w:gridSpan w:val="4"/>
          </w:tcPr>
          <w:p w:rsidR="00B4709F" w:rsidRDefault="00451BA3" w:rsidP="00451BA3">
            <w:r>
              <w:t xml:space="preserve">                                                     Activity                                                            Teaching Assistant Support</w:t>
            </w:r>
          </w:p>
        </w:tc>
      </w:tr>
      <w:tr w:rsidR="00B4709F" w:rsidTr="003C0FC2">
        <w:tc>
          <w:tcPr>
            <w:tcW w:w="2689" w:type="dxa"/>
          </w:tcPr>
          <w:p w:rsidR="00B4709F" w:rsidRPr="00451BA3" w:rsidRDefault="00B4709F" w:rsidP="00451BA3">
            <w:pPr>
              <w:rPr>
                <w:u w:val="single"/>
              </w:rPr>
            </w:pPr>
            <w:r w:rsidRPr="00451BA3">
              <w:rPr>
                <w:u w:val="single"/>
              </w:rPr>
              <w:t>Day one</w:t>
            </w:r>
          </w:p>
          <w:p w:rsidR="00B4709F" w:rsidRDefault="00B4709F" w:rsidP="00451BA3">
            <w:r>
              <w:t>Learning Focus:</w:t>
            </w:r>
          </w:p>
          <w:p w:rsidR="00AD7D2E" w:rsidRDefault="00AD7D2E" w:rsidP="00451BA3"/>
          <w:p w:rsidR="00B4709F" w:rsidRDefault="00CE6FBC" w:rsidP="00D3226B">
            <w:r>
              <w:t>Writing a diary entry</w:t>
            </w:r>
          </w:p>
        </w:tc>
        <w:tc>
          <w:tcPr>
            <w:tcW w:w="3685" w:type="dxa"/>
          </w:tcPr>
          <w:p w:rsidR="00B4709F" w:rsidRDefault="00B4709F" w:rsidP="00451BA3">
            <w:r>
              <w:t>HA</w:t>
            </w:r>
          </w:p>
          <w:p w:rsidR="00CE6FBC" w:rsidRDefault="00CE6FBC" w:rsidP="00451BA3">
            <w:r>
              <w:t>Us</w:t>
            </w:r>
            <w:r w:rsidR="00F85D43">
              <w:t>e all of the features looked at to</w:t>
            </w:r>
            <w:r>
              <w:t xml:space="preserve"> write a diary entry, as the character </w:t>
            </w:r>
            <w:proofErr w:type="spellStart"/>
            <w:r>
              <w:t>Tranio</w:t>
            </w:r>
            <w:proofErr w:type="spellEnd"/>
            <w:r>
              <w:t xml:space="preserve">.  This is to include all the features looked at in prior lessons.  This should include 2 entries from different dates.  </w:t>
            </w:r>
            <w:r w:rsidR="00F85D43">
              <w:t>One from the day of the eruption and the other from their visit back to Pompeii, years later.</w:t>
            </w:r>
          </w:p>
          <w:p w:rsidR="00B4709F" w:rsidRDefault="00B4709F" w:rsidP="00451BA3">
            <w:r>
              <w:t>MA</w:t>
            </w:r>
          </w:p>
          <w:p w:rsidR="00F85D43" w:rsidRDefault="00F85D43" w:rsidP="00F85D43">
            <w:r>
              <w:t>Use all of the features looked at</w:t>
            </w:r>
            <w:r>
              <w:t xml:space="preserve"> to</w:t>
            </w:r>
            <w:r>
              <w:t xml:space="preserve"> write a diary entry, as the character </w:t>
            </w:r>
            <w:proofErr w:type="spellStart"/>
            <w:r>
              <w:t>Tranio</w:t>
            </w:r>
            <w:proofErr w:type="spellEnd"/>
            <w:r>
              <w:t xml:space="preserve">.  This is to include all the features looked at in prior lessons.  </w:t>
            </w:r>
            <w:r>
              <w:t>Written for</w:t>
            </w:r>
            <w:r>
              <w:t xml:space="preserve"> the day of the eruption</w:t>
            </w:r>
            <w:r>
              <w:t>, including the whole day.</w:t>
            </w:r>
          </w:p>
          <w:p w:rsidR="00B4709F" w:rsidRDefault="00B4709F" w:rsidP="00451BA3">
            <w:r>
              <w:t>LA</w:t>
            </w:r>
          </w:p>
          <w:p w:rsidR="00414A4B" w:rsidRDefault="00414A4B" w:rsidP="00414A4B">
            <w:r>
              <w:t xml:space="preserve">Use all of the features looked at to write a diary entry, as the character </w:t>
            </w:r>
            <w:proofErr w:type="spellStart"/>
            <w:r>
              <w:t>Tranio</w:t>
            </w:r>
            <w:proofErr w:type="spellEnd"/>
            <w:r>
              <w:t xml:space="preserve">.  This is to include all the features looked at in prior lessons.  Written for </w:t>
            </w:r>
            <w:r>
              <w:t xml:space="preserve">part of </w:t>
            </w:r>
            <w:r>
              <w:t>the day of the eruption.</w:t>
            </w:r>
          </w:p>
          <w:p w:rsidR="007A71D9" w:rsidRDefault="007A71D9" w:rsidP="00326D55"/>
          <w:p w:rsidR="00714C4F" w:rsidRDefault="00714C4F" w:rsidP="00326D55">
            <w:r>
              <w:t>Escape From Pompeii</w:t>
            </w:r>
          </w:p>
        </w:tc>
        <w:tc>
          <w:tcPr>
            <w:tcW w:w="1321" w:type="dxa"/>
          </w:tcPr>
          <w:p w:rsidR="00B4709F" w:rsidRDefault="00B4709F" w:rsidP="00451BA3">
            <w:r>
              <w:t>Input</w:t>
            </w:r>
          </w:p>
          <w:p w:rsidR="00B4709F" w:rsidRPr="008E3D30" w:rsidRDefault="00CE6FBC" w:rsidP="00451BA3">
            <w:r>
              <w:t>LA</w:t>
            </w:r>
          </w:p>
        </w:tc>
        <w:tc>
          <w:tcPr>
            <w:tcW w:w="1321" w:type="dxa"/>
          </w:tcPr>
          <w:p w:rsidR="00B4709F" w:rsidRDefault="00B4709F" w:rsidP="00451BA3">
            <w:r>
              <w:t>Activity</w:t>
            </w:r>
          </w:p>
          <w:p w:rsidR="00B4709F" w:rsidRDefault="00CE6FBC" w:rsidP="00D3226B">
            <w:r>
              <w:t>LA</w:t>
            </w:r>
          </w:p>
        </w:tc>
      </w:tr>
      <w:tr w:rsidR="00B4709F" w:rsidTr="00395C81">
        <w:tc>
          <w:tcPr>
            <w:tcW w:w="2689" w:type="dxa"/>
          </w:tcPr>
          <w:p w:rsidR="00B4709F" w:rsidRPr="00451BA3" w:rsidRDefault="00B4709F" w:rsidP="00451BA3">
            <w:pPr>
              <w:rPr>
                <w:u w:val="single"/>
              </w:rPr>
            </w:pPr>
            <w:r w:rsidRPr="00451BA3">
              <w:rPr>
                <w:u w:val="single"/>
              </w:rPr>
              <w:t>Day two</w:t>
            </w:r>
          </w:p>
          <w:p w:rsidR="00B4709F" w:rsidRDefault="00B4709F" w:rsidP="00451BA3">
            <w:r>
              <w:t>Learning Focus</w:t>
            </w:r>
          </w:p>
          <w:p w:rsidR="00B4709F" w:rsidRDefault="00B4709F" w:rsidP="00451BA3"/>
          <w:p w:rsidR="00B4709F" w:rsidRDefault="00235267" w:rsidP="00451BA3">
            <w:r>
              <w:t>Edit and Improve a diary entry</w:t>
            </w:r>
          </w:p>
          <w:p w:rsidR="00B4709F" w:rsidRDefault="00B4709F" w:rsidP="00451BA3"/>
        </w:tc>
        <w:tc>
          <w:tcPr>
            <w:tcW w:w="3685" w:type="dxa"/>
          </w:tcPr>
          <w:p w:rsidR="00B4709F" w:rsidRDefault="00B4709F" w:rsidP="00451BA3">
            <w:r>
              <w:t>HA</w:t>
            </w:r>
          </w:p>
          <w:p w:rsidR="00853BE5" w:rsidRDefault="00235267" w:rsidP="00451BA3">
            <w:r>
              <w:t>Children are to rad through their own diary entries with a purple pen, underlining spellings, grammar and features which can be improved.  Children should then redraft their diary entries.</w:t>
            </w:r>
          </w:p>
          <w:p w:rsidR="00B4709F" w:rsidRDefault="00B4709F" w:rsidP="00451BA3">
            <w:r>
              <w:t>MA</w:t>
            </w:r>
          </w:p>
          <w:p w:rsidR="00235267" w:rsidRDefault="00235267" w:rsidP="00235267">
            <w:r>
              <w:t>Children are to rad through their own diary entries with a purple pen, underlining spellings, grammar and features which can be improved.  Children should then redraft their diary entries.</w:t>
            </w:r>
          </w:p>
          <w:p w:rsidR="00B4709F" w:rsidRDefault="00B4709F" w:rsidP="00451BA3">
            <w:r>
              <w:t>LA</w:t>
            </w:r>
          </w:p>
          <w:p w:rsidR="00235267" w:rsidRDefault="00235267" w:rsidP="00235267">
            <w:r>
              <w:t>Children are to rad through their own diary entries with a purple pen, underlining spellings, grammar and features which can be improved.  Children should then redraft their diary entries.</w:t>
            </w:r>
          </w:p>
          <w:p w:rsidR="00410FC2" w:rsidRDefault="00410FC2" w:rsidP="00D3226B"/>
        </w:tc>
        <w:tc>
          <w:tcPr>
            <w:tcW w:w="1321" w:type="dxa"/>
          </w:tcPr>
          <w:p w:rsidR="00B4709F" w:rsidRDefault="00B4709F" w:rsidP="00451BA3">
            <w:r>
              <w:t>Input</w:t>
            </w:r>
          </w:p>
          <w:p w:rsidR="00B4709F" w:rsidRDefault="008E3D30" w:rsidP="00D3226B">
            <w:r>
              <w:t>LA</w:t>
            </w:r>
          </w:p>
        </w:tc>
        <w:tc>
          <w:tcPr>
            <w:tcW w:w="1321" w:type="dxa"/>
          </w:tcPr>
          <w:p w:rsidR="00B4709F" w:rsidRDefault="00B4709F" w:rsidP="00451BA3">
            <w:r>
              <w:t>Activity</w:t>
            </w:r>
          </w:p>
          <w:p w:rsidR="00B4709F" w:rsidRDefault="008E3D30" w:rsidP="00D3226B">
            <w:r>
              <w:t>LA</w:t>
            </w:r>
          </w:p>
        </w:tc>
      </w:tr>
      <w:tr w:rsidR="00B4709F" w:rsidTr="00793F85">
        <w:tc>
          <w:tcPr>
            <w:tcW w:w="2689" w:type="dxa"/>
          </w:tcPr>
          <w:p w:rsidR="00B4709F" w:rsidRPr="00451BA3" w:rsidRDefault="00B4709F" w:rsidP="00451BA3">
            <w:pPr>
              <w:rPr>
                <w:u w:val="single"/>
              </w:rPr>
            </w:pPr>
            <w:r w:rsidRPr="00451BA3">
              <w:rPr>
                <w:u w:val="single"/>
              </w:rPr>
              <w:lastRenderedPageBreak/>
              <w:t>Day three</w:t>
            </w:r>
          </w:p>
          <w:p w:rsidR="00B4709F" w:rsidRDefault="00B4709F" w:rsidP="00451BA3">
            <w:r>
              <w:t>Learning Focus</w:t>
            </w:r>
          </w:p>
          <w:p w:rsidR="00853BE5" w:rsidRDefault="00853BE5" w:rsidP="00451BA3"/>
          <w:p w:rsidR="00853BE5" w:rsidRDefault="00853BE5" w:rsidP="00451BA3"/>
          <w:p w:rsidR="00B4709F" w:rsidRDefault="00CF5CFA" w:rsidP="00CF5CFA">
            <w:r>
              <w:t>Guided Reading-Retrieving information from newspaper reports</w:t>
            </w:r>
          </w:p>
          <w:p w:rsidR="00CF5CFA" w:rsidRDefault="00CF5CFA" w:rsidP="00CF5CFA"/>
          <w:p w:rsidR="00CF5CFA" w:rsidRDefault="00CF5CFA" w:rsidP="00CF5CFA"/>
        </w:tc>
        <w:tc>
          <w:tcPr>
            <w:tcW w:w="3685" w:type="dxa"/>
          </w:tcPr>
          <w:p w:rsidR="00B4709F" w:rsidRDefault="00B4709F" w:rsidP="00451BA3">
            <w:r>
              <w:t>HA</w:t>
            </w:r>
          </w:p>
          <w:p w:rsidR="00CF5CFA" w:rsidRDefault="00CF5CFA" w:rsidP="00451BA3">
            <w:r>
              <w:t xml:space="preserve">Read through a range of newspaper articles, discussing the range of common features, in preparation for looking it at the featured more closely in following lessons.   Then focus on what information the reports are telling us and where we might find specific information, </w:t>
            </w:r>
            <w:proofErr w:type="spellStart"/>
            <w:r>
              <w:t>eg</w:t>
            </w:r>
            <w:proofErr w:type="spellEnd"/>
            <w:r>
              <w:t xml:space="preserve"> who, what, where and when.  Children to then answer factual based questions, using the information within the newspaper reports.</w:t>
            </w:r>
          </w:p>
          <w:p w:rsidR="00B4709F" w:rsidRDefault="00B4709F" w:rsidP="00451BA3">
            <w:r>
              <w:t>MA</w:t>
            </w:r>
          </w:p>
          <w:p w:rsidR="00CF5CFA" w:rsidRDefault="00CF5CFA" w:rsidP="00CF5CFA">
            <w:r>
              <w:t xml:space="preserve">Read through a range of newspaper articles, discussing the range of common features, in preparation for looking it at the featured more closely in following lessons.   Then focus on what information the reports are telling us and where we might find specific information, </w:t>
            </w:r>
            <w:proofErr w:type="spellStart"/>
            <w:r>
              <w:t>eg</w:t>
            </w:r>
            <w:proofErr w:type="spellEnd"/>
            <w:r>
              <w:t xml:space="preserve"> who, what, where and when.  Children to then answer factual based questions, using the information within the newspaper reports.</w:t>
            </w:r>
          </w:p>
          <w:p w:rsidR="00B4709F" w:rsidRDefault="00B4709F" w:rsidP="00451BA3">
            <w:r>
              <w:t>LA</w:t>
            </w:r>
          </w:p>
          <w:p w:rsidR="00CF5CFA" w:rsidRDefault="00CF5CFA" w:rsidP="00CF5CFA">
            <w:r>
              <w:t xml:space="preserve">Read through a range of newspaper articles, discussing the range of common features, in preparation for looking it at the featured more closely in following lessons.   Then focus on what information the reports are telling us and where we might find specific information, </w:t>
            </w:r>
            <w:proofErr w:type="spellStart"/>
            <w:r>
              <w:t>eg</w:t>
            </w:r>
            <w:proofErr w:type="spellEnd"/>
            <w:r>
              <w:t xml:space="preserve"> who, what, where and when.  Children to then answer factual based questions, using the information within the newspaper reports.</w:t>
            </w:r>
          </w:p>
          <w:p w:rsidR="00410FC2" w:rsidRDefault="00410FC2" w:rsidP="00451BA3"/>
          <w:p w:rsidR="00CF5CFA" w:rsidRDefault="00CF5CFA" w:rsidP="00451BA3">
            <w:r>
              <w:t>Each set shall use different newspaper articles in the lesson.</w:t>
            </w:r>
          </w:p>
        </w:tc>
        <w:tc>
          <w:tcPr>
            <w:tcW w:w="1321" w:type="dxa"/>
          </w:tcPr>
          <w:p w:rsidR="00B4709F" w:rsidRDefault="00B4709F" w:rsidP="00451BA3">
            <w:r>
              <w:t>Input</w:t>
            </w:r>
          </w:p>
          <w:p w:rsidR="00B4709F" w:rsidRDefault="008E3D30" w:rsidP="00D3226B">
            <w:r>
              <w:t>LA</w:t>
            </w:r>
          </w:p>
        </w:tc>
        <w:tc>
          <w:tcPr>
            <w:tcW w:w="1321" w:type="dxa"/>
          </w:tcPr>
          <w:p w:rsidR="00B4709F" w:rsidRDefault="00B4709F" w:rsidP="00451BA3">
            <w:r>
              <w:t>Activity</w:t>
            </w:r>
          </w:p>
          <w:p w:rsidR="00B4709F" w:rsidRDefault="008E3D30" w:rsidP="00D3226B">
            <w:r>
              <w:t>LA</w:t>
            </w:r>
          </w:p>
        </w:tc>
      </w:tr>
      <w:tr w:rsidR="00B4709F" w:rsidTr="00CE53F5">
        <w:tc>
          <w:tcPr>
            <w:tcW w:w="2689" w:type="dxa"/>
          </w:tcPr>
          <w:p w:rsidR="00B4709F" w:rsidRPr="00451BA3" w:rsidRDefault="00B4709F" w:rsidP="00451BA3">
            <w:pPr>
              <w:rPr>
                <w:u w:val="single"/>
              </w:rPr>
            </w:pPr>
            <w:r w:rsidRPr="00451BA3">
              <w:rPr>
                <w:u w:val="single"/>
              </w:rPr>
              <w:t>Day four</w:t>
            </w:r>
          </w:p>
          <w:p w:rsidR="00B4709F" w:rsidRDefault="00B4709F" w:rsidP="00451BA3">
            <w:r>
              <w:t>Learning Focus</w:t>
            </w:r>
          </w:p>
          <w:p w:rsidR="00B4709F" w:rsidRDefault="00B4709F" w:rsidP="00451BA3"/>
          <w:p w:rsidR="00B4709F" w:rsidRDefault="00FD25BD" w:rsidP="00144BD5">
            <w:r>
              <w:t>Headlines</w:t>
            </w:r>
          </w:p>
        </w:tc>
        <w:tc>
          <w:tcPr>
            <w:tcW w:w="3685" w:type="dxa"/>
          </w:tcPr>
          <w:p w:rsidR="00B4709F" w:rsidRDefault="00B4709F" w:rsidP="00451BA3">
            <w:r>
              <w:t>HA</w:t>
            </w:r>
          </w:p>
          <w:p w:rsidR="00144BD5" w:rsidRDefault="00144BD5" w:rsidP="00451BA3">
            <w:r>
              <w:t xml:space="preserve">Children to look at a range of headlines and discuss their purpose and which is their favourite and why.  Look at how catchy they are, is it a pun, does it use alliteration, do we know what the article is about straight away.  Children to be given stories which they then need to come up with </w:t>
            </w:r>
            <w:r>
              <w:lastRenderedPageBreak/>
              <w:t>their own headlines about.  They should try and include, at least one which uses alliteration and one which uses a pun.  Then they should come up with a headline for a newspaper report about Mount Vesuvius erupting.  This group shall then also look at how captions are used within newspaper reports.</w:t>
            </w:r>
          </w:p>
          <w:p w:rsidR="00B4709F" w:rsidRDefault="00B4709F" w:rsidP="00451BA3">
            <w:r>
              <w:t>MA</w:t>
            </w:r>
          </w:p>
          <w:p w:rsidR="00144BD5" w:rsidRDefault="00144BD5" w:rsidP="00144BD5">
            <w:r>
              <w:t>Children to look at a range of headlines and discuss their purpose and which is their favourite and why.  Look at how catchy they are, is it a pun, does it use alliteration, do we know what the article is about straight away.  Children to be given stories which they then need to come up with their own headlines about.  They should try and include, at least one which uses alliteration and one which uses a pun.  Then they should come up with a headline for a newspaper report about Mount Vesuvius erupting.</w:t>
            </w:r>
          </w:p>
          <w:p w:rsidR="00B4709F" w:rsidRDefault="00B4709F" w:rsidP="00451BA3">
            <w:r>
              <w:t>LA</w:t>
            </w:r>
          </w:p>
          <w:p w:rsidR="00144BD5" w:rsidRDefault="00144BD5" w:rsidP="00144BD5">
            <w:r>
              <w:t>Children to look at a range of headlines and discuss their purpose and which is their favourite and why.  Look at how catchy they are, is it a pun, does it use alliteration, do we know what the article is about straight away.  Children to be given stories which they then need to come up with their own headlines about.  They should try and include, at least one which uses alliteration.  Then they should come up with a headline for a newspaper report about Mount Vesuvius erupting.</w:t>
            </w:r>
          </w:p>
          <w:p w:rsidR="00CA68BF" w:rsidRDefault="00CA68BF" w:rsidP="00144BD5"/>
        </w:tc>
        <w:tc>
          <w:tcPr>
            <w:tcW w:w="1321" w:type="dxa"/>
          </w:tcPr>
          <w:p w:rsidR="00B4709F" w:rsidRDefault="00B4709F" w:rsidP="00451BA3">
            <w:r>
              <w:lastRenderedPageBreak/>
              <w:t>Input</w:t>
            </w:r>
          </w:p>
          <w:p w:rsidR="00B4709F" w:rsidRDefault="00CE6FBC" w:rsidP="00451BA3">
            <w:r>
              <w:t>LA</w:t>
            </w:r>
          </w:p>
          <w:p w:rsidR="00B4709F" w:rsidRDefault="00B4709F" w:rsidP="00451BA3"/>
        </w:tc>
        <w:tc>
          <w:tcPr>
            <w:tcW w:w="1321" w:type="dxa"/>
          </w:tcPr>
          <w:p w:rsidR="00B4709F" w:rsidRDefault="00B4709F" w:rsidP="00451BA3">
            <w:r>
              <w:t>Activity</w:t>
            </w:r>
          </w:p>
          <w:p w:rsidR="00B4709F" w:rsidRDefault="00CE6FBC" w:rsidP="00451BA3">
            <w:r>
              <w:t>LA</w:t>
            </w:r>
          </w:p>
          <w:p w:rsidR="00B4709F" w:rsidRDefault="00B4709F" w:rsidP="00451BA3"/>
        </w:tc>
      </w:tr>
      <w:tr w:rsidR="00C365E8" w:rsidTr="00CE53F5">
        <w:tc>
          <w:tcPr>
            <w:tcW w:w="2689" w:type="dxa"/>
          </w:tcPr>
          <w:p w:rsidR="00C365E8" w:rsidRDefault="00E91634" w:rsidP="00451BA3">
            <w:r>
              <w:rPr>
                <w:u w:val="single"/>
              </w:rPr>
              <w:lastRenderedPageBreak/>
              <w:t>Day 5</w:t>
            </w:r>
          </w:p>
          <w:p w:rsidR="00134C28" w:rsidRDefault="00134C28" w:rsidP="00451BA3">
            <w:r>
              <w:t>Learning Focus</w:t>
            </w:r>
          </w:p>
          <w:p w:rsidR="00134C28" w:rsidRDefault="00134C28" w:rsidP="00451BA3"/>
          <w:p w:rsidR="00134C28" w:rsidRDefault="00134C28" w:rsidP="00134C28">
            <w:r>
              <w:t>Spelling Lesson-use of suffixes beginning with a vowel and more than one syllable</w:t>
            </w:r>
            <w:r>
              <w:t xml:space="preserve">.  Using </w:t>
            </w:r>
            <w:proofErr w:type="spellStart"/>
            <w:r>
              <w:t>er</w:t>
            </w:r>
            <w:proofErr w:type="spellEnd"/>
            <w:r>
              <w:t xml:space="preserve"> and or</w:t>
            </w:r>
          </w:p>
          <w:p w:rsidR="00134C28" w:rsidRDefault="00134C28" w:rsidP="00451BA3"/>
          <w:p w:rsidR="00E91634" w:rsidRPr="00E91634" w:rsidRDefault="00E91634" w:rsidP="00451BA3"/>
        </w:tc>
        <w:tc>
          <w:tcPr>
            <w:tcW w:w="3685" w:type="dxa"/>
          </w:tcPr>
          <w:p w:rsidR="009E6648" w:rsidRDefault="00134C28" w:rsidP="00451BA3">
            <w:r>
              <w:t>HA</w:t>
            </w:r>
          </w:p>
          <w:p w:rsidR="00134C28" w:rsidRDefault="00134C28" w:rsidP="00451BA3">
            <w:r>
              <w:t>Apply suffixes to the correct words and within the correct context, by using them within sentences and paragraphs.</w:t>
            </w:r>
          </w:p>
          <w:p w:rsidR="00134C28" w:rsidRDefault="00134C28" w:rsidP="00451BA3">
            <w:r>
              <w:t>MA</w:t>
            </w:r>
          </w:p>
          <w:p w:rsidR="00134C28" w:rsidRDefault="00134C28" w:rsidP="00134C28">
            <w:r>
              <w:t>Apply suffixes to the correct words and within the correct context, by using them within sentences</w:t>
            </w:r>
            <w:r>
              <w:t>.</w:t>
            </w:r>
          </w:p>
          <w:p w:rsidR="00134C28" w:rsidRDefault="00134C28" w:rsidP="00134C28">
            <w:r>
              <w:t>LA</w:t>
            </w:r>
          </w:p>
          <w:p w:rsidR="00134C28" w:rsidRDefault="00134C28" w:rsidP="00134C28">
            <w:r>
              <w:lastRenderedPageBreak/>
              <w:t>Apply suffixes to the correct words and within the correct context, by using them within sentences.</w:t>
            </w:r>
          </w:p>
          <w:p w:rsidR="00134C28" w:rsidRDefault="00134C28" w:rsidP="00134C28"/>
          <w:p w:rsidR="00134C28" w:rsidRDefault="00134C28" w:rsidP="00451BA3"/>
        </w:tc>
        <w:tc>
          <w:tcPr>
            <w:tcW w:w="1321" w:type="dxa"/>
          </w:tcPr>
          <w:p w:rsidR="00C365E8" w:rsidRDefault="00134C28" w:rsidP="00451BA3">
            <w:r>
              <w:lastRenderedPageBreak/>
              <w:t>Input</w:t>
            </w:r>
          </w:p>
          <w:p w:rsidR="00134C28" w:rsidRDefault="00134C28" w:rsidP="00451BA3">
            <w:r>
              <w:t>LA</w:t>
            </w:r>
          </w:p>
        </w:tc>
        <w:tc>
          <w:tcPr>
            <w:tcW w:w="1321" w:type="dxa"/>
          </w:tcPr>
          <w:p w:rsidR="00C365E8" w:rsidRDefault="00134C28" w:rsidP="00451BA3">
            <w:r>
              <w:t>Activity</w:t>
            </w:r>
          </w:p>
          <w:p w:rsidR="00134C28" w:rsidRDefault="00134C28" w:rsidP="00451BA3">
            <w:r>
              <w:t>LA</w:t>
            </w:r>
            <w:bookmarkStart w:id="0" w:name="_GoBack"/>
            <w:bookmarkEnd w:id="0"/>
          </w:p>
        </w:tc>
      </w:tr>
      <w:tr w:rsidR="0027072B" w:rsidTr="00451BA3">
        <w:trPr>
          <w:trHeight w:val="826"/>
        </w:trPr>
        <w:tc>
          <w:tcPr>
            <w:tcW w:w="9016" w:type="dxa"/>
            <w:gridSpan w:val="4"/>
          </w:tcPr>
          <w:p w:rsidR="0027072B" w:rsidRDefault="0027072B" w:rsidP="0027072B">
            <w:r w:rsidRPr="00451BA3">
              <w:rPr>
                <w:u w:val="single"/>
              </w:rPr>
              <w:lastRenderedPageBreak/>
              <w:t>Evaluation/Reflection/Intervention</w:t>
            </w:r>
            <w:r>
              <w:t xml:space="preserve"> (To be completed in PPA)</w:t>
            </w:r>
          </w:p>
          <w:p w:rsidR="0027072B" w:rsidRDefault="0027072B" w:rsidP="0027072B"/>
          <w:p w:rsidR="0027072B" w:rsidRDefault="0027072B" w:rsidP="0027072B"/>
          <w:p w:rsidR="0027072B" w:rsidRDefault="0027072B" w:rsidP="0027072B"/>
          <w:p w:rsidR="0027072B" w:rsidRDefault="0027072B" w:rsidP="0027072B"/>
          <w:p w:rsidR="0027072B" w:rsidRDefault="0027072B" w:rsidP="0027072B"/>
          <w:p w:rsidR="0027072B" w:rsidRDefault="0027072B" w:rsidP="0027072B"/>
          <w:p w:rsidR="0027072B" w:rsidRDefault="0027072B" w:rsidP="0027072B"/>
          <w:p w:rsidR="0027072B" w:rsidRDefault="0027072B" w:rsidP="0027072B"/>
        </w:tc>
      </w:tr>
    </w:tbl>
    <w:p w:rsidR="00451BA3" w:rsidRPr="00451BA3" w:rsidRDefault="00451BA3" w:rsidP="00451BA3">
      <w:pPr>
        <w:jc w:val="center"/>
        <w:rPr>
          <w:b/>
          <w:u w:val="single"/>
        </w:rPr>
      </w:pPr>
    </w:p>
    <w:sectPr w:rsidR="00451BA3" w:rsidRPr="004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134C28"/>
    <w:rsid w:val="00144BD5"/>
    <w:rsid w:val="00235267"/>
    <w:rsid w:val="0027072B"/>
    <w:rsid w:val="002E7ECE"/>
    <w:rsid w:val="00326D55"/>
    <w:rsid w:val="00410FC2"/>
    <w:rsid w:val="00414A4B"/>
    <w:rsid w:val="004215C6"/>
    <w:rsid w:val="00451BA3"/>
    <w:rsid w:val="005417B2"/>
    <w:rsid w:val="005D3ABB"/>
    <w:rsid w:val="00714C4F"/>
    <w:rsid w:val="00733442"/>
    <w:rsid w:val="007A71D9"/>
    <w:rsid w:val="00853BE5"/>
    <w:rsid w:val="008B2602"/>
    <w:rsid w:val="008E3D30"/>
    <w:rsid w:val="00954B1E"/>
    <w:rsid w:val="009D3B53"/>
    <w:rsid w:val="009E5594"/>
    <w:rsid w:val="009E6648"/>
    <w:rsid w:val="00AD7D2E"/>
    <w:rsid w:val="00B3480A"/>
    <w:rsid w:val="00B4709F"/>
    <w:rsid w:val="00C365E8"/>
    <w:rsid w:val="00CA68BF"/>
    <w:rsid w:val="00CE6FBC"/>
    <w:rsid w:val="00CF5CFA"/>
    <w:rsid w:val="00D3226B"/>
    <w:rsid w:val="00E40888"/>
    <w:rsid w:val="00E83F06"/>
    <w:rsid w:val="00E91634"/>
    <w:rsid w:val="00F81909"/>
    <w:rsid w:val="00F85D43"/>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54E1"/>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2020-09-17T13:32:00Z</dcterms:created>
  <dcterms:modified xsi:type="dcterms:W3CDTF">2020-09-17T15:28:00Z</dcterms:modified>
</cp:coreProperties>
</file>