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91"/>
        <w:tblW w:w="10636" w:type="dxa"/>
        <w:tblLook w:val="04A0" w:firstRow="1" w:lastRow="0" w:firstColumn="1" w:lastColumn="0" w:noHBand="0" w:noVBand="1"/>
      </w:tblPr>
      <w:tblGrid>
        <w:gridCol w:w="2122"/>
        <w:gridCol w:w="31"/>
        <w:gridCol w:w="2520"/>
        <w:gridCol w:w="65"/>
        <w:gridCol w:w="5898"/>
      </w:tblGrid>
      <w:tr w:rsidR="00AB1047" w:rsidRPr="00201288" w14:paraId="171D6A01" w14:textId="77777777" w:rsidTr="00DF49C1">
        <w:trPr>
          <w:trHeight w:val="535"/>
        </w:trPr>
        <w:tc>
          <w:tcPr>
            <w:tcW w:w="2153" w:type="dxa"/>
            <w:gridSpan w:val="2"/>
          </w:tcPr>
          <w:p w14:paraId="31DF55FA" w14:textId="77777777" w:rsidR="00AB1047" w:rsidRPr="00201288" w:rsidRDefault="00AB1047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585" w:type="dxa"/>
            <w:gridSpan w:val="2"/>
          </w:tcPr>
          <w:p w14:paraId="5FF2194E" w14:textId="77777777" w:rsidR="00AB1047" w:rsidRPr="00201288" w:rsidRDefault="00AB1047" w:rsidP="00CD591A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sz w:val="20"/>
                <w:szCs w:val="20"/>
              </w:rPr>
              <w:t xml:space="preserve">Context for learning </w:t>
            </w:r>
          </w:p>
          <w:p w14:paraId="65C1BC18" w14:textId="77777777" w:rsidR="00AB1047" w:rsidRPr="00201288" w:rsidRDefault="00AB1047" w:rsidP="00CD591A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sz w:val="20"/>
                <w:szCs w:val="20"/>
              </w:rPr>
              <w:t>- Question</w:t>
            </w:r>
          </w:p>
        </w:tc>
        <w:tc>
          <w:tcPr>
            <w:tcW w:w="5898" w:type="dxa"/>
          </w:tcPr>
          <w:p w14:paraId="5459E119" w14:textId="77777777" w:rsidR="00AB1047" w:rsidRPr="00201288" w:rsidRDefault="00AB1047" w:rsidP="00CD591A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sz w:val="20"/>
                <w:szCs w:val="20"/>
              </w:rPr>
              <w:t xml:space="preserve">Activity                                                            </w:t>
            </w:r>
          </w:p>
        </w:tc>
      </w:tr>
      <w:tr w:rsidR="00717068" w:rsidRPr="00201288" w14:paraId="4BB966BD" w14:textId="77777777" w:rsidTr="00622519">
        <w:trPr>
          <w:trHeight w:val="732"/>
        </w:trPr>
        <w:tc>
          <w:tcPr>
            <w:tcW w:w="2153" w:type="dxa"/>
            <w:gridSpan w:val="2"/>
            <w:vMerge w:val="restart"/>
          </w:tcPr>
          <w:p w14:paraId="5E786DBF" w14:textId="77777777" w:rsidR="00717068" w:rsidRPr="00201288" w:rsidRDefault="00717068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Day one</w:t>
            </w:r>
          </w:p>
          <w:p w14:paraId="0A483F8E" w14:textId="21E88501" w:rsidR="00717068" w:rsidRPr="00201288" w:rsidRDefault="00717068" w:rsidP="00E21BAA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b/>
                <w:sz w:val="20"/>
                <w:szCs w:val="20"/>
              </w:rPr>
              <w:t>Learning Focus</w:t>
            </w:r>
            <w:r w:rsidRPr="00201288">
              <w:rPr>
                <w:rFonts w:ascii="SassoonCRInfant" w:hAnsi="SassoonCRInfant"/>
                <w:sz w:val="20"/>
                <w:szCs w:val="20"/>
              </w:rPr>
              <w:t xml:space="preserve">: </w:t>
            </w:r>
            <w:r w:rsidRPr="00201288">
              <w:rPr>
                <w:rFonts w:ascii="SassoonCRInfant" w:hAnsi="SassoonCRInfant"/>
                <w:sz w:val="20"/>
                <w:szCs w:val="20"/>
              </w:rPr>
              <w:br/>
            </w:r>
            <w:r w:rsidR="00656FE7">
              <w:rPr>
                <w:rFonts w:ascii="SassoonCRInfant" w:hAnsi="SassoonCRInfant"/>
                <w:sz w:val="20"/>
                <w:szCs w:val="20"/>
              </w:rPr>
              <w:t>Recognising</w:t>
            </w:r>
            <w:r w:rsidR="00E21BAA">
              <w:rPr>
                <w:rFonts w:ascii="SassoonCRInfant" w:hAnsi="SassoonCRInfant"/>
                <w:sz w:val="20"/>
                <w:szCs w:val="20"/>
              </w:rPr>
              <w:t xml:space="preserve"> and ordering</w:t>
            </w:r>
            <w:r w:rsidR="00656FE7">
              <w:rPr>
                <w:rFonts w:ascii="SassoonCRInfant" w:hAnsi="SassoonCRInfant"/>
                <w:sz w:val="20"/>
                <w:szCs w:val="20"/>
              </w:rPr>
              <w:t xml:space="preserve"> coins</w:t>
            </w:r>
            <w:r w:rsidR="002727A9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1C2253">
              <w:rPr>
                <w:rFonts w:ascii="SassoonCRInfant" w:hAnsi="SassoonCRInfant"/>
                <w:sz w:val="20"/>
                <w:szCs w:val="20"/>
              </w:rPr>
              <w:t>and notes</w:t>
            </w:r>
          </w:p>
        </w:tc>
        <w:tc>
          <w:tcPr>
            <w:tcW w:w="2585" w:type="dxa"/>
            <w:gridSpan w:val="2"/>
            <w:vMerge w:val="restart"/>
          </w:tcPr>
          <w:p w14:paraId="2C4C5F89" w14:textId="5F775F1B" w:rsidR="00717068" w:rsidRPr="00201288" w:rsidRDefault="00932ACF" w:rsidP="00CD591A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</w:t>
            </w:r>
            <w:r w:rsidR="002727A9">
              <w:rPr>
                <w:rFonts w:ascii="SassoonCRInfant" w:hAnsi="SassoonCRInfant"/>
                <w:sz w:val="20"/>
                <w:szCs w:val="20"/>
              </w:rPr>
              <w:t xml:space="preserve"> to recognise coins and understand what each coin is worth in pennies.</w:t>
            </w:r>
            <w:r w:rsidR="002727A9">
              <w:rPr>
                <w:rFonts w:ascii="SassoonCRInfant" w:hAnsi="SassoonCRInfant"/>
                <w:sz w:val="20"/>
                <w:szCs w:val="20"/>
              </w:rPr>
              <w:br/>
            </w:r>
            <w:r w:rsidR="002727A9">
              <w:rPr>
                <w:rFonts w:ascii="SassoonCRInfant" w:hAnsi="SassoonCRInfant"/>
                <w:sz w:val="20"/>
                <w:szCs w:val="20"/>
              </w:rPr>
              <w:br/>
              <w:t>What coin is this? How much is it worth?</w:t>
            </w:r>
            <w:r w:rsidR="005E673E">
              <w:rPr>
                <w:rFonts w:ascii="SassoonCRInfant" w:hAnsi="SassoonCRInfant"/>
                <w:sz w:val="20"/>
                <w:szCs w:val="20"/>
              </w:rPr>
              <w:t xml:space="preserve"> Which coin is worth the most?</w:t>
            </w:r>
          </w:p>
        </w:tc>
        <w:tc>
          <w:tcPr>
            <w:tcW w:w="5898" w:type="dxa"/>
          </w:tcPr>
          <w:p w14:paraId="1781A60D" w14:textId="77777777" w:rsidR="00717068" w:rsidRPr="00201288" w:rsidRDefault="00717068" w:rsidP="00717068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1:</w:t>
            </w:r>
          </w:p>
          <w:p w14:paraId="76502B0A" w14:textId="77777777" w:rsidR="00717068" w:rsidRDefault="00932ACF" w:rsidP="009D151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</w:t>
            </w:r>
            <w:r w:rsidR="00622519">
              <w:rPr>
                <w:rFonts w:ascii="SassoonCRInfant" w:hAnsi="SassoonCRInfant"/>
                <w:sz w:val="20"/>
                <w:szCs w:val="20"/>
              </w:rPr>
              <w:t xml:space="preserve"> to write the value of each coin and order it by value.</w:t>
            </w:r>
          </w:p>
          <w:p w14:paraId="101D3650" w14:textId="09B756D4" w:rsidR="001C2253" w:rsidRPr="00201288" w:rsidRDefault="001C2253" w:rsidP="009D151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 to identify notes.</w:t>
            </w:r>
          </w:p>
        </w:tc>
      </w:tr>
      <w:tr w:rsidR="00717068" w:rsidRPr="00201288" w14:paraId="19DF9019" w14:textId="77777777" w:rsidTr="00622519">
        <w:trPr>
          <w:trHeight w:val="782"/>
        </w:trPr>
        <w:tc>
          <w:tcPr>
            <w:tcW w:w="2153" w:type="dxa"/>
            <w:gridSpan w:val="2"/>
            <w:vMerge/>
          </w:tcPr>
          <w:p w14:paraId="21279DC2" w14:textId="77777777" w:rsidR="00717068" w:rsidRPr="00201288" w:rsidRDefault="00717068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gridSpan w:val="2"/>
            <w:vMerge/>
          </w:tcPr>
          <w:p w14:paraId="07DBEEBA" w14:textId="77777777" w:rsidR="00717068" w:rsidRPr="00201288" w:rsidRDefault="00717068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  <w:shd w:val="clear" w:color="auto" w:fill="auto"/>
          </w:tcPr>
          <w:p w14:paraId="04B74458" w14:textId="77777777" w:rsidR="00717068" w:rsidRPr="00201288" w:rsidRDefault="00717068" w:rsidP="00717068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2:</w:t>
            </w:r>
          </w:p>
          <w:p w14:paraId="1B62017B" w14:textId="68373806" w:rsidR="00717068" w:rsidRPr="00201288" w:rsidRDefault="00932ACF" w:rsidP="009B061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</w:t>
            </w:r>
            <w:r w:rsidR="00622519">
              <w:rPr>
                <w:rFonts w:ascii="SassoonCRInfant" w:hAnsi="SassoonCRInfant"/>
                <w:sz w:val="20"/>
                <w:szCs w:val="20"/>
              </w:rPr>
              <w:t xml:space="preserve"> to write the value of each coin and order it by value.</w:t>
            </w:r>
          </w:p>
        </w:tc>
      </w:tr>
      <w:tr w:rsidR="00717068" w:rsidRPr="00201288" w14:paraId="5792BF90" w14:textId="77777777" w:rsidTr="00DF49C1">
        <w:trPr>
          <w:trHeight w:val="335"/>
        </w:trPr>
        <w:tc>
          <w:tcPr>
            <w:tcW w:w="2153" w:type="dxa"/>
            <w:gridSpan w:val="2"/>
            <w:vMerge/>
          </w:tcPr>
          <w:p w14:paraId="30A7BC57" w14:textId="77777777" w:rsidR="00717068" w:rsidRPr="00201288" w:rsidRDefault="00717068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gridSpan w:val="2"/>
            <w:vMerge/>
          </w:tcPr>
          <w:p w14:paraId="2DF1245B" w14:textId="77777777" w:rsidR="00717068" w:rsidRPr="00201288" w:rsidRDefault="00717068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</w:tcPr>
          <w:p w14:paraId="2227BCEB" w14:textId="77777777" w:rsidR="00717068" w:rsidRDefault="00717068" w:rsidP="00717068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3:</w:t>
            </w:r>
          </w:p>
          <w:p w14:paraId="170C8D3B" w14:textId="59872641" w:rsidR="00717068" w:rsidRPr="00201288" w:rsidRDefault="00932ACF" w:rsidP="009D151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</w:t>
            </w:r>
            <w:r w:rsidR="00622519">
              <w:rPr>
                <w:rFonts w:ascii="SassoonCRInfant" w:hAnsi="SassoonCRInfant"/>
                <w:sz w:val="20"/>
                <w:szCs w:val="20"/>
              </w:rPr>
              <w:t xml:space="preserve"> to write the value of each</w:t>
            </w:r>
            <w:r w:rsidR="00622519">
              <w:rPr>
                <w:rFonts w:ascii="SassoonCRInfant" w:hAnsi="SassoonCRInfant"/>
                <w:sz w:val="20"/>
                <w:szCs w:val="20"/>
              </w:rPr>
              <w:t xml:space="preserve"> coin</w:t>
            </w:r>
            <w:r w:rsidR="00622519">
              <w:rPr>
                <w:rFonts w:ascii="SassoonCRInfant" w:hAnsi="SassoonCRInfant"/>
                <w:sz w:val="20"/>
                <w:szCs w:val="20"/>
              </w:rPr>
              <w:t>.</w:t>
            </w:r>
          </w:p>
        </w:tc>
      </w:tr>
      <w:tr w:rsidR="00EA6E3E" w:rsidRPr="00201288" w14:paraId="276DD86B" w14:textId="77777777" w:rsidTr="00DF49C1">
        <w:trPr>
          <w:trHeight w:val="691"/>
        </w:trPr>
        <w:tc>
          <w:tcPr>
            <w:tcW w:w="2153" w:type="dxa"/>
            <w:gridSpan w:val="2"/>
            <w:vMerge w:val="restart"/>
          </w:tcPr>
          <w:p w14:paraId="2FA22A52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Day two</w:t>
            </w:r>
          </w:p>
          <w:p w14:paraId="7B3E4A5A" w14:textId="3661D975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b/>
                <w:sz w:val="20"/>
                <w:szCs w:val="20"/>
              </w:rPr>
              <w:t xml:space="preserve">Learning Focus: </w:t>
            </w:r>
            <w:r w:rsidR="004F731D" w:rsidRPr="00201288">
              <w:rPr>
                <w:rFonts w:ascii="SassoonCRInfant" w:hAnsi="SassoonCRInfant"/>
                <w:sz w:val="20"/>
                <w:szCs w:val="20"/>
              </w:rPr>
              <w:br/>
            </w:r>
            <w:r w:rsidR="002727A9">
              <w:rPr>
                <w:rFonts w:ascii="SassoonCRInfant" w:hAnsi="SassoonCRInfant"/>
                <w:sz w:val="20"/>
                <w:szCs w:val="20"/>
              </w:rPr>
              <w:t>Make amounts in coins up to 20</w:t>
            </w:r>
          </w:p>
          <w:p w14:paraId="1FB7523D" w14:textId="6A87F840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 w:val="restart"/>
          </w:tcPr>
          <w:p w14:paraId="56DAA53B" w14:textId="781F6443" w:rsidR="009B0617" w:rsidRPr="00201288" w:rsidRDefault="002727A9" w:rsidP="00CD591A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Coin addition. If we have a 5p and are given 10p, how much money do we have?</w:t>
            </w:r>
          </w:p>
        </w:tc>
        <w:tc>
          <w:tcPr>
            <w:tcW w:w="5898" w:type="dxa"/>
          </w:tcPr>
          <w:p w14:paraId="31043729" w14:textId="6C4E2949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1:</w:t>
            </w:r>
          </w:p>
          <w:p w14:paraId="0BE33B7D" w14:textId="3AA570C5" w:rsidR="00EA6E3E" w:rsidRPr="00201288" w:rsidRDefault="00932ACF" w:rsidP="00201288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</w:t>
            </w:r>
            <w:r w:rsidR="00622519">
              <w:rPr>
                <w:rFonts w:ascii="SassoonCRInfant" w:hAnsi="SassoonCRInfant"/>
                <w:sz w:val="20"/>
                <w:szCs w:val="20"/>
              </w:rPr>
              <w:t xml:space="preserve"> to total amounts up to 20.</w:t>
            </w:r>
          </w:p>
        </w:tc>
      </w:tr>
      <w:tr w:rsidR="00EA6E3E" w:rsidRPr="00201288" w14:paraId="65C06ED7" w14:textId="77777777" w:rsidTr="00DF49C1">
        <w:trPr>
          <w:trHeight w:val="707"/>
        </w:trPr>
        <w:tc>
          <w:tcPr>
            <w:tcW w:w="2153" w:type="dxa"/>
            <w:gridSpan w:val="2"/>
            <w:vMerge/>
          </w:tcPr>
          <w:p w14:paraId="3C144894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gridSpan w:val="2"/>
            <w:vMerge/>
          </w:tcPr>
          <w:p w14:paraId="71312915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</w:tcPr>
          <w:p w14:paraId="06020A3C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2:</w:t>
            </w:r>
          </w:p>
          <w:p w14:paraId="4A20C207" w14:textId="7F61664B" w:rsidR="00EA6E3E" w:rsidRPr="00201288" w:rsidRDefault="00932ACF" w:rsidP="00717068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</w:t>
            </w:r>
            <w:r w:rsidR="00622519">
              <w:rPr>
                <w:rFonts w:ascii="SassoonCRInfant" w:hAnsi="SassoonCRInfant"/>
                <w:sz w:val="20"/>
                <w:szCs w:val="20"/>
              </w:rPr>
              <w:t xml:space="preserve"> to total amounts up to </w:t>
            </w:r>
            <w:r w:rsidR="00622519">
              <w:rPr>
                <w:rFonts w:ascii="SassoonCRInfant" w:hAnsi="SassoonCRInfant"/>
                <w:sz w:val="20"/>
                <w:szCs w:val="20"/>
              </w:rPr>
              <w:t>15</w:t>
            </w:r>
            <w:r w:rsidR="00622519">
              <w:rPr>
                <w:rFonts w:ascii="SassoonCRInfant" w:hAnsi="SassoonCRInfant"/>
                <w:sz w:val="20"/>
                <w:szCs w:val="20"/>
              </w:rPr>
              <w:t>.</w:t>
            </w:r>
          </w:p>
        </w:tc>
      </w:tr>
      <w:tr w:rsidR="00EA6E3E" w:rsidRPr="00201288" w14:paraId="3301EE8D" w14:textId="77777777" w:rsidTr="00DF49C1">
        <w:trPr>
          <w:trHeight w:val="707"/>
        </w:trPr>
        <w:tc>
          <w:tcPr>
            <w:tcW w:w="2153" w:type="dxa"/>
            <w:gridSpan w:val="2"/>
            <w:vMerge/>
          </w:tcPr>
          <w:p w14:paraId="46273E62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gridSpan w:val="2"/>
            <w:vMerge/>
          </w:tcPr>
          <w:p w14:paraId="6A910D6A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</w:tcPr>
          <w:p w14:paraId="284A9EEE" w14:textId="77777777" w:rsidR="00EA6E3E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3:</w:t>
            </w:r>
          </w:p>
          <w:p w14:paraId="59BC9737" w14:textId="0E5773D8" w:rsidR="00A35579" w:rsidRPr="00A35579" w:rsidRDefault="00932ACF" w:rsidP="00CD591A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</w:t>
            </w:r>
            <w:r w:rsidR="00622519">
              <w:rPr>
                <w:rFonts w:ascii="SassoonCRInfant" w:hAnsi="SassoonCRInfant"/>
                <w:sz w:val="20"/>
                <w:szCs w:val="20"/>
              </w:rPr>
              <w:t xml:space="preserve"> to total amounts up to </w:t>
            </w:r>
            <w:r w:rsidR="00622519">
              <w:rPr>
                <w:rFonts w:ascii="SassoonCRInfant" w:hAnsi="SassoonCRInfant"/>
                <w:sz w:val="20"/>
                <w:szCs w:val="20"/>
              </w:rPr>
              <w:t>10</w:t>
            </w:r>
            <w:r w:rsidR="00622519">
              <w:rPr>
                <w:rFonts w:ascii="SassoonCRInfant" w:hAnsi="SassoonCRInfant"/>
                <w:sz w:val="20"/>
                <w:szCs w:val="20"/>
              </w:rPr>
              <w:t>.</w:t>
            </w:r>
          </w:p>
        </w:tc>
      </w:tr>
      <w:tr w:rsidR="00EA6E3E" w:rsidRPr="00201288" w14:paraId="7B755109" w14:textId="77777777" w:rsidTr="00DF49C1">
        <w:trPr>
          <w:trHeight w:val="899"/>
        </w:trPr>
        <w:tc>
          <w:tcPr>
            <w:tcW w:w="2153" w:type="dxa"/>
            <w:gridSpan w:val="2"/>
            <w:vMerge w:val="restart"/>
          </w:tcPr>
          <w:p w14:paraId="22692851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Day three</w:t>
            </w:r>
          </w:p>
          <w:p w14:paraId="7CDDA06C" w14:textId="72B900C1" w:rsidR="00DF49C1" w:rsidRDefault="00EA6E3E" w:rsidP="00717068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b/>
                <w:sz w:val="20"/>
                <w:szCs w:val="20"/>
              </w:rPr>
              <w:t>Learning Focus:</w:t>
            </w:r>
            <w:r w:rsidRPr="00201288">
              <w:rPr>
                <w:rFonts w:ascii="SassoonCRInfant" w:hAnsi="SassoonCRInfant"/>
                <w:sz w:val="20"/>
                <w:szCs w:val="20"/>
              </w:rPr>
              <w:t xml:space="preserve">  </w:t>
            </w:r>
            <w:r w:rsidR="001273ED" w:rsidRPr="00201288">
              <w:rPr>
                <w:rFonts w:ascii="SassoonCRInfant" w:hAnsi="SassoonCRInfant"/>
                <w:sz w:val="20"/>
                <w:szCs w:val="20"/>
              </w:rPr>
              <w:br/>
            </w:r>
            <w:r w:rsidR="001C2253">
              <w:rPr>
                <w:rFonts w:ascii="SassoonCRInfant" w:hAnsi="SassoonCRInfant"/>
                <w:sz w:val="20"/>
                <w:szCs w:val="20"/>
              </w:rPr>
              <w:t>Counting in 2s, 5s and 10s using coins</w:t>
            </w:r>
          </w:p>
          <w:p w14:paraId="0E2C4D20" w14:textId="77777777" w:rsidR="00DF49C1" w:rsidRDefault="00DF49C1" w:rsidP="00717068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373C68B8" w14:textId="7B7F042F" w:rsidR="00EA6E3E" w:rsidRPr="00201288" w:rsidRDefault="00EA6E3E" w:rsidP="00717068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 w:val="restart"/>
          </w:tcPr>
          <w:p w14:paraId="238A24A6" w14:textId="64E6F759" w:rsidR="00EA6E3E" w:rsidRPr="00201288" w:rsidRDefault="00EF27EA" w:rsidP="00CD591A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Emelia</w:t>
            </w:r>
            <w:r w:rsidR="001C2253">
              <w:rPr>
                <w:rFonts w:ascii="SassoonCRInfant" w:hAnsi="SassoonCRInfant"/>
                <w:sz w:val="20"/>
                <w:szCs w:val="20"/>
              </w:rPr>
              <w:t xml:space="preserve"> has five 2p </w:t>
            </w:r>
            <w:r>
              <w:rPr>
                <w:rFonts w:ascii="SassoonCRInfant" w:hAnsi="SassoonCRInfant"/>
                <w:sz w:val="20"/>
                <w:szCs w:val="20"/>
              </w:rPr>
              <w:t>coins.</w:t>
            </w:r>
            <w:r w:rsidR="001C2253">
              <w:rPr>
                <w:rFonts w:ascii="SassoonCRInfant" w:hAnsi="SassoonCRInfant"/>
                <w:sz w:val="20"/>
                <w:szCs w:val="20"/>
              </w:rPr>
              <w:t xml:space="preserve"> How can we find the total amount?</w:t>
            </w:r>
          </w:p>
        </w:tc>
        <w:tc>
          <w:tcPr>
            <w:tcW w:w="5898" w:type="dxa"/>
          </w:tcPr>
          <w:p w14:paraId="05ACCAED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1:</w:t>
            </w:r>
          </w:p>
          <w:p w14:paraId="0A47B19C" w14:textId="3CBB6A09" w:rsidR="00EA6E3E" w:rsidRPr="00201288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</w:t>
            </w:r>
            <w:r w:rsidR="00EF27EA">
              <w:rPr>
                <w:rFonts w:ascii="SassoonCRInfant" w:hAnsi="SassoonCRInfant"/>
                <w:sz w:val="20"/>
                <w:szCs w:val="20"/>
              </w:rPr>
              <w:t>to count in 2s, 5s and 10s to find their total amount, up to £1.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</w:tr>
      <w:tr w:rsidR="00EA6E3E" w:rsidRPr="00201288" w14:paraId="1AC7E7F7" w14:textId="77777777" w:rsidTr="00DF49C1">
        <w:trPr>
          <w:trHeight w:val="841"/>
        </w:trPr>
        <w:tc>
          <w:tcPr>
            <w:tcW w:w="2153" w:type="dxa"/>
            <w:gridSpan w:val="2"/>
            <w:vMerge/>
          </w:tcPr>
          <w:p w14:paraId="5EB2BC48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gridSpan w:val="2"/>
            <w:vMerge/>
          </w:tcPr>
          <w:p w14:paraId="09EDF34C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</w:tcPr>
          <w:p w14:paraId="089B559F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2:</w:t>
            </w:r>
          </w:p>
          <w:p w14:paraId="0229DB1F" w14:textId="5FF9F266" w:rsidR="00EA6E3E" w:rsidRPr="00201288" w:rsidRDefault="00EF27EA" w:rsidP="001C225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Children to count in 2s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and 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10s to find their total amount, up to </w:t>
            </w:r>
            <w:r>
              <w:rPr>
                <w:rFonts w:ascii="SassoonCRInfant" w:hAnsi="SassoonCRInfant"/>
                <w:sz w:val="20"/>
                <w:szCs w:val="20"/>
              </w:rPr>
              <w:t>50p</w:t>
            </w:r>
            <w:r>
              <w:rPr>
                <w:rFonts w:ascii="SassoonCRInfant" w:hAnsi="SassoonCRInfant"/>
                <w:sz w:val="20"/>
                <w:szCs w:val="20"/>
              </w:rPr>
              <w:t>.</w:t>
            </w:r>
          </w:p>
        </w:tc>
      </w:tr>
      <w:tr w:rsidR="00EA6E3E" w:rsidRPr="00201288" w14:paraId="08C5F891" w14:textId="77777777" w:rsidTr="00DF49C1">
        <w:trPr>
          <w:trHeight w:val="841"/>
        </w:trPr>
        <w:tc>
          <w:tcPr>
            <w:tcW w:w="2153" w:type="dxa"/>
            <w:gridSpan w:val="2"/>
            <w:vMerge/>
          </w:tcPr>
          <w:p w14:paraId="48A08603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gridSpan w:val="2"/>
            <w:vMerge/>
          </w:tcPr>
          <w:p w14:paraId="51420AD0" w14:textId="77777777" w:rsidR="00EA6E3E" w:rsidRPr="00201288" w:rsidRDefault="00EA6E3E" w:rsidP="00CD591A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</w:tcPr>
          <w:p w14:paraId="57EAF009" w14:textId="77777777" w:rsidR="00EA6E3E" w:rsidRDefault="00EA6E3E" w:rsidP="00CD591A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3:</w:t>
            </w:r>
          </w:p>
          <w:p w14:paraId="6DA5B2B7" w14:textId="29DD0610" w:rsidR="00A35579" w:rsidRPr="00A35579" w:rsidRDefault="00EF27EA" w:rsidP="001C225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to count in 2s and 10s to find their total amount, up to </w:t>
            </w:r>
            <w:r>
              <w:rPr>
                <w:rFonts w:ascii="SassoonCRInfant" w:hAnsi="SassoonCRInfant"/>
                <w:sz w:val="20"/>
                <w:szCs w:val="20"/>
              </w:rPr>
              <w:t>30</w:t>
            </w:r>
            <w:r>
              <w:rPr>
                <w:rFonts w:ascii="SassoonCRInfant" w:hAnsi="SassoonCRInfant"/>
                <w:sz w:val="20"/>
                <w:szCs w:val="20"/>
              </w:rPr>
              <w:t>p.</w:t>
            </w:r>
          </w:p>
        </w:tc>
      </w:tr>
      <w:tr w:rsidR="001C2253" w:rsidRPr="00201288" w14:paraId="3ADB6162" w14:textId="77777777" w:rsidTr="00DF49C1">
        <w:trPr>
          <w:trHeight w:val="417"/>
        </w:trPr>
        <w:tc>
          <w:tcPr>
            <w:tcW w:w="2153" w:type="dxa"/>
            <w:gridSpan w:val="2"/>
            <w:vMerge w:val="restart"/>
          </w:tcPr>
          <w:p w14:paraId="70690446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Day four</w:t>
            </w:r>
          </w:p>
          <w:p w14:paraId="54B65DF1" w14:textId="44671F97" w:rsidR="001C2253" w:rsidRPr="00D5798B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b/>
                <w:sz w:val="20"/>
                <w:szCs w:val="20"/>
              </w:rPr>
              <w:t>Learning Focus:</w:t>
            </w:r>
            <w:r w:rsidRPr="00201288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sz w:val="20"/>
                <w:szCs w:val="20"/>
              </w:rPr>
              <w:br/>
            </w:r>
            <w:r>
              <w:rPr>
                <w:rFonts w:ascii="SassoonCRInfant" w:hAnsi="SassoonCRInfant"/>
                <w:sz w:val="20"/>
                <w:szCs w:val="20"/>
              </w:rPr>
              <w:t>Use coins to pay amounts</w:t>
            </w:r>
          </w:p>
        </w:tc>
        <w:tc>
          <w:tcPr>
            <w:tcW w:w="2585" w:type="dxa"/>
            <w:gridSpan w:val="2"/>
            <w:vMerge w:val="restart"/>
          </w:tcPr>
          <w:p w14:paraId="733ED332" w14:textId="3A17BAC0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  <w:r w:rsidRPr="002727A9">
              <w:rPr>
                <w:rFonts w:ascii="SassoonCRInfant" w:hAnsi="SassoonCRInfant"/>
                <w:sz w:val="20"/>
                <w:szCs w:val="20"/>
              </w:rPr>
              <w:t xml:space="preserve">Make labels 11p, 12p, 15p and 20p and attach to food items. Give each pair of </w:t>
            </w:r>
            <w:r>
              <w:rPr>
                <w:rFonts w:ascii="SassoonCRInfant" w:hAnsi="SassoonCRInfant"/>
                <w:sz w:val="20"/>
                <w:szCs w:val="20"/>
              </w:rPr>
              <w:t>Pupils</w:t>
            </w:r>
            <w:r w:rsidRPr="002727A9">
              <w:rPr>
                <w:rFonts w:ascii="SassoonCRInfant" w:hAnsi="SassoonCRInfant"/>
                <w:sz w:val="20"/>
                <w:szCs w:val="20"/>
              </w:rPr>
              <w:t xml:space="preserve"> a pot of 1p, 2p, 5p, 10 and 20p coins, several of the smaller denominations. Show different items; </w:t>
            </w:r>
            <w:r>
              <w:rPr>
                <w:rFonts w:ascii="SassoonCRInfant" w:hAnsi="SassoonCRInfant"/>
                <w:sz w:val="20"/>
                <w:szCs w:val="20"/>
              </w:rPr>
              <w:t>Pupils</w:t>
            </w:r>
            <w:r w:rsidRPr="002727A9">
              <w:rPr>
                <w:rFonts w:ascii="SassoonCRInfant" w:hAnsi="SassoonCRInfant"/>
                <w:sz w:val="20"/>
                <w:szCs w:val="20"/>
              </w:rPr>
              <w:t xml:space="preserve"> show you coins to pay for each 1</w:t>
            </w:r>
            <w:r>
              <w:rPr>
                <w:rFonts w:ascii="SassoonCRInfant" w:hAnsi="SassoonCRInfant"/>
                <w:sz w:val="20"/>
                <w:szCs w:val="20"/>
              </w:rPr>
              <w:t>.</w:t>
            </w:r>
          </w:p>
        </w:tc>
        <w:tc>
          <w:tcPr>
            <w:tcW w:w="5898" w:type="dxa"/>
          </w:tcPr>
          <w:p w14:paraId="72BE6089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1:</w:t>
            </w:r>
          </w:p>
          <w:p w14:paraId="0C8A5877" w14:textId="77777777" w:rsidR="001C2253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 to make amounts using coins. Up to 20p.</w:t>
            </w:r>
          </w:p>
          <w:p w14:paraId="08AEF436" w14:textId="5D40A226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1C2253" w:rsidRPr="00201288" w14:paraId="11270554" w14:textId="77777777" w:rsidTr="00DF49C1">
        <w:trPr>
          <w:trHeight w:val="417"/>
        </w:trPr>
        <w:tc>
          <w:tcPr>
            <w:tcW w:w="2153" w:type="dxa"/>
            <w:gridSpan w:val="2"/>
            <w:vMerge/>
          </w:tcPr>
          <w:p w14:paraId="0D33B510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gridSpan w:val="2"/>
            <w:vMerge/>
          </w:tcPr>
          <w:p w14:paraId="13B5CCBB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</w:tcPr>
          <w:p w14:paraId="327087E7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2:</w:t>
            </w:r>
          </w:p>
          <w:p w14:paraId="221A6503" w14:textId="77777777" w:rsidR="001C2253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 to make amounts using coins. Up to 15p.</w:t>
            </w:r>
          </w:p>
          <w:p w14:paraId="594D9A58" w14:textId="6EED6703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1C2253" w:rsidRPr="00201288" w14:paraId="41D616EE" w14:textId="77777777" w:rsidTr="00DF49C1">
        <w:trPr>
          <w:trHeight w:val="417"/>
        </w:trPr>
        <w:tc>
          <w:tcPr>
            <w:tcW w:w="2153" w:type="dxa"/>
            <w:gridSpan w:val="2"/>
            <w:vMerge/>
          </w:tcPr>
          <w:p w14:paraId="1A97E0B9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gridSpan w:val="2"/>
            <w:vMerge/>
          </w:tcPr>
          <w:p w14:paraId="4F94E855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898" w:type="dxa"/>
          </w:tcPr>
          <w:p w14:paraId="69A1F17D" w14:textId="77777777" w:rsidR="001C2253" w:rsidRDefault="001C2253" w:rsidP="001C225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3:</w:t>
            </w:r>
          </w:p>
          <w:p w14:paraId="04BA3A9B" w14:textId="77777777" w:rsidR="001C2253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 to make amounts using coins. Up to 10p.</w:t>
            </w:r>
          </w:p>
          <w:p w14:paraId="1EA1D787" w14:textId="2BA0AA06" w:rsidR="001C2253" w:rsidRPr="00820D89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1C2253" w:rsidRPr="00201288" w14:paraId="0FA05762" w14:textId="77777777" w:rsidTr="00DF49C1">
        <w:trPr>
          <w:trHeight w:val="610"/>
        </w:trPr>
        <w:tc>
          <w:tcPr>
            <w:tcW w:w="2122" w:type="dxa"/>
            <w:vMerge w:val="restart"/>
          </w:tcPr>
          <w:p w14:paraId="3DDF84E8" w14:textId="458E5476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 xml:space="preserve">Day </w:t>
            </w:r>
            <w:r>
              <w:rPr>
                <w:rFonts w:ascii="SassoonCRInfant" w:hAnsi="SassoonCRInfant"/>
                <w:sz w:val="20"/>
                <w:szCs w:val="20"/>
                <w:u w:val="single"/>
              </w:rPr>
              <w:t>Five</w:t>
            </w:r>
          </w:p>
          <w:p w14:paraId="57DEE421" w14:textId="3B827B46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  <w:r w:rsidRPr="00201288">
              <w:rPr>
                <w:rFonts w:ascii="SassoonCRInfant" w:hAnsi="SassoonCRInfant"/>
                <w:b/>
                <w:sz w:val="20"/>
                <w:szCs w:val="20"/>
              </w:rPr>
              <w:t>Learning Focus:</w:t>
            </w:r>
            <w:r w:rsidRPr="00201288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sz w:val="20"/>
                <w:szCs w:val="20"/>
              </w:rPr>
              <w:br/>
              <w:t>Find change</w:t>
            </w:r>
          </w:p>
        </w:tc>
        <w:tc>
          <w:tcPr>
            <w:tcW w:w="2551" w:type="dxa"/>
            <w:gridSpan w:val="2"/>
            <w:vMerge w:val="restart"/>
          </w:tcPr>
          <w:p w14:paraId="2B6B8BCC" w14:textId="4131B99E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  <w:r w:rsidRPr="002727A9">
              <w:rPr>
                <w:rFonts w:ascii="SassoonCRInfant" w:hAnsi="SassoonCRInfant"/>
                <w:sz w:val="20"/>
                <w:szCs w:val="20"/>
              </w:rPr>
              <w:t xml:space="preserve">Discuss the concept of ‘change’. We give the shopkeeper too much. She gives us change. Model buying an 8p pencil using 10p. Encourage </w:t>
            </w:r>
            <w:r>
              <w:rPr>
                <w:rFonts w:ascii="SassoonCRInfant" w:hAnsi="SassoonCRInfant"/>
                <w:sz w:val="20"/>
                <w:szCs w:val="20"/>
              </w:rPr>
              <w:t>Pupils</w:t>
            </w:r>
            <w:r w:rsidRPr="002727A9">
              <w:rPr>
                <w:rFonts w:ascii="SassoonCRInfant" w:hAnsi="SassoonCRInfant"/>
                <w:sz w:val="20"/>
                <w:szCs w:val="20"/>
              </w:rPr>
              <w:t xml:space="preserve"> to use their number bonds to 10 to help.</w:t>
            </w:r>
          </w:p>
        </w:tc>
        <w:tc>
          <w:tcPr>
            <w:tcW w:w="5963" w:type="dxa"/>
            <w:gridSpan w:val="2"/>
          </w:tcPr>
          <w:p w14:paraId="4C0D84F3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1:</w:t>
            </w:r>
          </w:p>
          <w:p w14:paraId="3DB24E4C" w14:textId="77777777" w:rsidR="001C2253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 to calculate change under 20p.</w:t>
            </w:r>
          </w:p>
          <w:p w14:paraId="4D56A262" w14:textId="3383A051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1C2253" w:rsidRPr="00201288" w14:paraId="0FA7F857" w14:textId="77777777" w:rsidTr="00DF49C1">
        <w:trPr>
          <w:trHeight w:val="275"/>
        </w:trPr>
        <w:tc>
          <w:tcPr>
            <w:tcW w:w="2122" w:type="dxa"/>
            <w:vMerge/>
          </w:tcPr>
          <w:p w14:paraId="528D5581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14:paraId="1316237D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963" w:type="dxa"/>
            <w:gridSpan w:val="2"/>
          </w:tcPr>
          <w:p w14:paraId="7C728249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2:</w:t>
            </w:r>
          </w:p>
          <w:p w14:paraId="4FFD3210" w14:textId="77777777" w:rsidR="001C2253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 to calculate change under 15p.</w:t>
            </w:r>
          </w:p>
          <w:p w14:paraId="535C1BEB" w14:textId="612715FE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1C2253" w:rsidRPr="00201288" w14:paraId="7BA6F999" w14:textId="77777777" w:rsidTr="00DF49C1">
        <w:trPr>
          <w:trHeight w:val="275"/>
        </w:trPr>
        <w:tc>
          <w:tcPr>
            <w:tcW w:w="2122" w:type="dxa"/>
            <w:vMerge/>
          </w:tcPr>
          <w:p w14:paraId="39EEDFA6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14:paraId="1C06A611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963" w:type="dxa"/>
            <w:gridSpan w:val="2"/>
          </w:tcPr>
          <w:p w14:paraId="3F768048" w14:textId="77777777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201288">
              <w:rPr>
                <w:rFonts w:ascii="SassoonCRInfant" w:hAnsi="SassoonCRInfant"/>
                <w:sz w:val="20"/>
                <w:szCs w:val="20"/>
                <w:u w:val="single"/>
              </w:rPr>
              <w:t>Set 3</w:t>
            </w:r>
          </w:p>
          <w:p w14:paraId="40241649" w14:textId="77777777" w:rsidR="001C2253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Pupils to calculate change under 10p.</w:t>
            </w:r>
          </w:p>
          <w:p w14:paraId="461DADF2" w14:textId="18892A43" w:rsidR="001C2253" w:rsidRPr="00201288" w:rsidRDefault="001C2253" w:rsidP="001C2253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</w:tbl>
    <w:p w14:paraId="1544F803" w14:textId="77777777" w:rsidR="00451BA3" w:rsidRPr="00451BA3" w:rsidRDefault="00451BA3" w:rsidP="00951958">
      <w:pPr>
        <w:rPr>
          <w:b/>
          <w:u w:val="single"/>
        </w:rPr>
      </w:pPr>
    </w:p>
    <w:sectPr w:rsidR="00451BA3" w:rsidRPr="00451BA3" w:rsidSect="001273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C7EC8" w14:textId="77777777" w:rsidR="008A65D9" w:rsidRDefault="008A65D9" w:rsidP="00951958">
      <w:pPr>
        <w:spacing w:after="0" w:line="240" w:lineRule="auto"/>
      </w:pPr>
      <w:r>
        <w:separator/>
      </w:r>
    </w:p>
  </w:endnote>
  <w:endnote w:type="continuationSeparator" w:id="0">
    <w:p w14:paraId="280CCF6D" w14:textId="77777777" w:rsidR="008A65D9" w:rsidRDefault="008A65D9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0900B" w14:textId="77777777" w:rsidR="008A65D9" w:rsidRDefault="008A65D9" w:rsidP="00951958">
      <w:pPr>
        <w:spacing w:after="0" w:line="240" w:lineRule="auto"/>
      </w:pPr>
      <w:r>
        <w:separator/>
      </w:r>
    </w:p>
  </w:footnote>
  <w:footnote w:type="continuationSeparator" w:id="0">
    <w:p w14:paraId="122C527B" w14:textId="77777777" w:rsidR="008A65D9" w:rsidRDefault="008A65D9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C40AC" w14:textId="77777777" w:rsidR="00951958" w:rsidRPr="004F731D" w:rsidRDefault="00951958" w:rsidP="004F731D">
    <w:pPr>
      <w:pStyle w:val="Header"/>
      <w:jc w:val="center"/>
      <w:rPr>
        <w:rFonts w:ascii="SassoonCRInfant" w:hAnsi="SassoonCRInfant"/>
        <w:u w:val="single"/>
      </w:rPr>
    </w:pPr>
    <w:r w:rsidRPr="004F731D">
      <w:rPr>
        <w:rFonts w:ascii="SassoonCRInfant" w:hAnsi="SassoonCRInfant"/>
        <w:u w:val="single"/>
      </w:rPr>
      <w:t>Maths Weekly Planning</w:t>
    </w:r>
  </w:p>
  <w:p w14:paraId="6489D95A" w14:textId="4FB0BF47" w:rsidR="00951958" w:rsidRPr="004F731D" w:rsidRDefault="00F40C54" w:rsidP="004F731D">
    <w:pPr>
      <w:pStyle w:val="Header"/>
      <w:jc w:val="center"/>
      <w:rPr>
        <w:rFonts w:ascii="SassoonCRInfant" w:hAnsi="SassoonCRInfant"/>
        <w:u w:val="single"/>
      </w:rPr>
    </w:pPr>
    <w:r w:rsidRPr="004F731D">
      <w:rPr>
        <w:rFonts w:ascii="SassoonCRInfant" w:hAnsi="SassoonCRInfant"/>
        <w:u w:val="single"/>
      </w:rPr>
      <w:t>Year</w:t>
    </w:r>
    <w:r w:rsidR="007C5F41" w:rsidRPr="004F731D">
      <w:rPr>
        <w:rFonts w:ascii="SassoonCRInfant" w:hAnsi="SassoonCRInfant"/>
        <w:u w:val="single"/>
      </w:rPr>
      <w:t xml:space="preserve"> </w:t>
    </w:r>
    <w:r w:rsidR="004F731D" w:rsidRPr="004F731D">
      <w:rPr>
        <w:rFonts w:ascii="SassoonCRInfant" w:hAnsi="SassoonCRInfant"/>
        <w:u w:val="single"/>
      </w:rPr>
      <w:t>1 Autumn 1</w:t>
    </w:r>
  </w:p>
  <w:p w14:paraId="17644DDB" w14:textId="20DB9229" w:rsidR="00951958" w:rsidRPr="004F731D" w:rsidRDefault="00F40C54" w:rsidP="004F731D">
    <w:pPr>
      <w:pStyle w:val="Header"/>
      <w:jc w:val="center"/>
      <w:rPr>
        <w:rFonts w:ascii="SassoonCRInfant" w:hAnsi="SassoonCRInfant"/>
        <w:u w:val="single"/>
      </w:rPr>
    </w:pPr>
    <w:r w:rsidRPr="004F731D">
      <w:rPr>
        <w:rFonts w:ascii="SassoonCRInfant" w:hAnsi="SassoonCRInfant"/>
        <w:u w:val="single"/>
      </w:rPr>
      <w:t>Week Beginning</w:t>
    </w:r>
    <w:r w:rsidR="007C5F41" w:rsidRPr="004F731D">
      <w:rPr>
        <w:rFonts w:ascii="SassoonCRInfant" w:hAnsi="SassoonCRInfant"/>
        <w:u w:val="single"/>
      </w:rPr>
      <w:t>:</w:t>
    </w:r>
    <w:r w:rsidR="0009403E">
      <w:rPr>
        <w:rFonts w:ascii="SassoonCRInfant" w:hAnsi="SassoonCRInfant"/>
        <w:u w:val="single"/>
      </w:rPr>
      <w:t xml:space="preserve"> </w:t>
    </w:r>
    <w:r w:rsidR="00656FE7">
      <w:rPr>
        <w:rFonts w:ascii="SassoonCRInfant" w:hAnsi="SassoonCRInfant"/>
        <w:u w:val="single"/>
      </w:rPr>
      <w:t>05</w:t>
    </w:r>
    <w:r w:rsidR="004F731D">
      <w:rPr>
        <w:rFonts w:ascii="SassoonCRInfant" w:hAnsi="SassoonCRInfant"/>
        <w:u w:val="single"/>
      </w:rPr>
      <w:t>.</w:t>
    </w:r>
    <w:r w:rsidR="00656FE7">
      <w:rPr>
        <w:rFonts w:ascii="SassoonCRInfant" w:hAnsi="SassoonCRInfant"/>
        <w:u w:val="single"/>
      </w:rPr>
      <w:t>10</w:t>
    </w:r>
    <w:r w:rsidR="004F731D">
      <w:rPr>
        <w:rFonts w:ascii="SassoonCRInfant" w:hAnsi="SassoonCRInfant"/>
        <w:u w:val="single"/>
      </w:rPr>
      <w:t>.2020</w:t>
    </w:r>
  </w:p>
  <w:p w14:paraId="7E0B7D35" w14:textId="77777777" w:rsidR="00951958" w:rsidRDefault="00951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A3"/>
    <w:rsid w:val="00006A81"/>
    <w:rsid w:val="00024C2C"/>
    <w:rsid w:val="00040FA8"/>
    <w:rsid w:val="000454FA"/>
    <w:rsid w:val="00085DB8"/>
    <w:rsid w:val="0009403E"/>
    <w:rsid w:val="000A557C"/>
    <w:rsid w:val="000E51F8"/>
    <w:rsid w:val="00100D3F"/>
    <w:rsid w:val="00121BF8"/>
    <w:rsid w:val="001273ED"/>
    <w:rsid w:val="00163295"/>
    <w:rsid w:val="001839CA"/>
    <w:rsid w:val="001C2253"/>
    <w:rsid w:val="001F0772"/>
    <w:rsid w:val="00201288"/>
    <w:rsid w:val="00203FFE"/>
    <w:rsid w:val="002128BD"/>
    <w:rsid w:val="00221609"/>
    <w:rsid w:val="00251E8F"/>
    <w:rsid w:val="00255177"/>
    <w:rsid w:val="00261554"/>
    <w:rsid w:val="002727A9"/>
    <w:rsid w:val="00277755"/>
    <w:rsid w:val="00284665"/>
    <w:rsid w:val="002C69CE"/>
    <w:rsid w:val="002E46AC"/>
    <w:rsid w:val="002F6DED"/>
    <w:rsid w:val="00321147"/>
    <w:rsid w:val="003644DD"/>
    <w:rsid w:val="003D7E12"/>
    <w:rsid w:val="00451BA3"/>
    <w:rsid w:val="00461674"/>
    <w:rsid w:val="004731F5"/>
    <w:rsid w:val="00480E44"/>
    <w:rsid w:val="004D2AE6"/>
    <w:rsid w:val="004E0AEF"/>
    <w:rsid w:val="004F731D"/>
    <w:rsid w:val="00556555"/>
    <w:rsid w:val="00557E65"/>
    <w:rsid w:val="00575270"/>
    <w:rsid w:val="00577F8E"/>
    <w:rsid w:val="005850D1"/>
    <w:rsid w:val="005A700F"/>
    <w:rsid w:val="005B4A6B"/>
    <w:rsid w:val="005B7595"/>
    <w:rsid w:val="005C34CE"/>
    <w:rsid w:val="005D3ABB"/>
    <w:rsid w:val="005E1582"/>
    <w:rsid w:val="005E673E"/>
    <w:rsid w:val="00603C3F"/>
    <w:rsid w:val="0060764A"/>
    <w:rsid w:val="00622519"/>
    <w:rsid w:val="006232AE"/>
    <w:rsid w:val="00625475"/>
    <w:rsid w:val="00637B82"/>
    <w:rsid w:val="00637E38"/>
    <w:rsid w:val="006522A5"/>
    <w:rsid w:val="00656FE7"/>
    <w:rsid w:val="006669A9"/>
    <w:rsid w:val="00682B23"/>
    <w:rsid w:val="006B5772"/>
    <w:rsid w:val="006E5931"/>
    <w:rsid w:val="006E700E"/>
    <w:rsid w:val="006F5818"/>
    <w:rsid w:val="006F5FE8"/>
    <w:rsid w:val="00706971"/>
    <w:rsid w:val="00706E8E"/>
    <w:rsid w:val="007111EE"/>
    <w:rsid w:val="00717068"/>
    <w:rsid w:val="00744876"/>
    <w:rsid w:val="0074736E"/>
    <w:rsid w:val="00757C0A"/>
    <w:rsid w:val="007660EF"/>
    <w:rsid w:val="007826BE"/>
    <w:rsid w:val="007861D9"/>
    <w:rsid w:val="007914B4"/>
    <w:rsid w:val="00796BE1"/>
    <w:rsid w:val="007A1DB6"/>
    <w:rsid w:val="007C5F41"/>
    <w:rsid w:val="007C7F06"/>
    <w:rsid w:val="007E0370"/>
    <w:rsid w:val="00802B93"/>
    <w:rsid w:val="00820D89"/>
    <w:rsid w:val="00822D17"/>
    <w:rsid w:val="008A1A17"/>
    <w:rsid w:val="008A65D9"/>
    <w:rsid w:val="008A6F47"/>
    <w:rsid w:val="008D0D8B"/>
    <w:rsid w:val="008E36E9"/>
    <w:rsid w:val="00910110"/>
    <w:rsid w:val="00926975"/>
    <w:rsid w:val="00932ACF"/>
    <w:rsid w:val="00945CE6"/>
    <w:rsid w:val="00951958"/>
    <w:rsid w:val="009578E5"/>
    <w:rsid w:val="00990C86"/>
    <w:rsid w:val="009A21A0"/>
    <w:rsid w:val="009A6268"/>
    <w:rsid w:val="009B0617"/>
    <w:rsid w:val="009B2EF1"/>
    <w:rsid w:val="009D3B53"/>
    <w:rsid w:val="00A24D0A"/>
    <w:rsid w:val="00A35579"/>
    <w:rsid w:val="00A50422"/>
    <w:rsid w:val="00A62070"/>
    <w:rsid w:val="00A63478"/>
    <w:rsid w:val="00AB1047"/>
    <w:rsid w:val="00AE6D9B"/>
    <w:rsid w:val="00AF062F"/>
    <w:rsid w:val="00B41969"/>
    <w:rsid w:val="00B4709F"/>
    <w:rsid w:val="00B527CF"/>
    <w:rsid w:val="00B57DC9"/>
    <w:rsid w:val="00B7170C"/>
    <w:rsid w:val="00B9374B"/>
    <w:rsid w:val="00B97676"/>
    <w:rsid w:val="00BA21D0"/>
    <w:rsid w:val="00BB6352"/>
    <w:rsid w:val="00BC0087"/>
    <w:rsid w:val="00BE0775"/>
    <w:rsid w:val="00BE2D47"/>
    <w:rsid w:val="00BF3562"/>
    <w:rsid w:val="00BF5803"/>
    <w:rsid w:val="00C01562"/>
    <w:rsid w:val="00C140EC"/>
    <w:rsid w:val="00C17966"/>
    <w:rsid w:val="00C25B51"/>
    <w:rsid w:val="00CD591A"/>
    <w:rsid w:val="00D32CA2"/>
    <w:rsid w:val="00D5798B"/>
    <w:rsid w:val="00D654F7"/>
    <w:rsid w:val="00D67012"/>
    <w:rsid w:val="00DA0B3E"/>
    <w:rsid w:val="00DA7880"/>
    <w:rsid w:val="00DB3D4B"/>
    <w:rsid w:val="00DB64AB"/>
    <w:rsid w:val="00DD0DA8"/>
    <w:rsid w:val="00DD5E69"/>
    <w:rsid w:val="00DF2BE1"/>
    <w:rsid w:val="00DF49C1"/>
    <w:rsid w:val="00E21BAA"/>
    <w:rsid w:val="00E55744"/>
    <w:rsid w:val="00E62E90"/>
    <w:rsid w:val="00E641BD"/>
    <w:rsid w:val="00E83F06"/>
    <w:rsid w:val="00E97408"/>
    <w:rsid w:val="00EA0645"/>
    <w:rsid w:val="00EA6E3E"/>
    <w:rsid w:val="00EF27EA"/>
    <w:rsid w:val="00F151DA"/>
    <w:rsid w:val="00F25D06"/>
    <w:rsid w:val="00F37B5A"/>
    <w:rsid w:val="00F40C54"/>
    <w:rsid w:val="00F40F3B"/>
    <w:rsid w:val="00F83ECB"/>
    <w:rsid w:val="00FA3FB7"/>
    <w:rsid w:val="00FC799C"/>
    <w:rsid w:val="00FD1790"/>
    <w:rsid w:val="00FD500C"/>
    <w:rsid w:val="00FD6879"/>
    <w:rsid w:val="00FE351A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FBE0"/>
  <w15:docId w15:val="{09C78813-3E23-437E-92CE-D0C1794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Thomas</cp:lastModifiedBy>
  <cp:revision>9</cp:revision>
  <dcterms:created xsi:type="dcterms:W3CDTF">2020-10-04T11:16:00Z</dcterms:created>
  <dcterms:modified xsi:type="dcterms:W3CDTF">2020-10-04T11:16:00Z</dcterms:modified>
</cp:coreProperties>
</file>