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92" w:rsidRPr="009519A0" w:rsidRDefault="00C808B2" w:rsidP="009519A0">
      <w:pPr>
        <w:rPr>
          <w:rFonts w:cstheme="minorHAnsi"/>
          <w:b/>
          <w:sz w:val="24"/>
          <w:szCs w:val="24"/>
        </w:rPr>
      </w:pPr>
      <w:r w:rsidRPr="009519A0">
        <w:rPr>
          <w:rFonts w:cstheme="minorHAnsi"/>
          <w:b/>
          <w:sz w:val="24"/>
          <w:szCs w:val="24"/>
        </w:rPr>
        <w:t xml:space="preserve">Year: </w:t>
      </w:r>
      <w:r w:rsidRPr="009519A0">
        <w:rPr>
          <w:rFonts w:cstheme="minorHAnsi"/>
          <w:sz w:val="24"/>
          <w:szCs w:val="24"/>
        </w:rPr>
        <w:t xml:space="preserve">Foundation 2 </w:t>
      </w:r>
      <w:r w:rsidRPr="009519A0">
        <w:rPr>
          <w:rFonts w:cstheme="minorHAnsi"/>
          <w:sz w:val="24"/>
          <w:szCs w:val="24"/>
        </w:rPr>
        <w:tab/>
      </w:r>
      <w:r w:rsidRPr="009519A0">
        <w:rPr>
          <w:rFonts w:cstheme="minorHAnsi"/>
          <w:b/>
          <w:sz w:val="24"/>
          <w:szCs w:val="24"/>
        </w:rPr>
        <w:tab/>
        <w:t xml:space="preserve">Week </w:t>
      </w:r>
      <w:r w:rsidR="002E2FE7" w:rsidRPr="009519A0">
        <w:rPr>
          <w:rFonts w:cstheme="minorHAnsi"/>
          <w:b/>
          <w:sz w:val="24"/>
          <w:szCs w:val="24"/>
        </w:rPr>
        <w:t>Beginning:</w:t>
      </w:r>
      <w:r w:rsidRPr="009519A0">
        <w:rPr>
          <w:rFonts w:cstheme="minorHAnsi"/>
          <w:b/>
          <w:sz w:val="24"/>
          <w:szCs w:val="24"/>
        </w:rPr>
        <w:t xml:space="preserve"> </w:t>
      </w:r>
      <w:r w:rsidR="00024AA7">
        <w:rPr>
          <w:rFonts w:cstheme="minorHAnsi"/>
          <w:sz w:val="24"/>
          <w:szCs w:val="24"/>
        </w:rPr>
        <w:t>14</w:t>
      </w:r>
      <w:r w:rsidR="00D85FB6" w:rsidRPr="00D85FB6">
        <w:rPr>
          <w:rFonts w:cstheme="minorHAnsi"/>
          <w:sz w:val="24"/>
          <w:szCs w:val="24"/>
          <w:vertAlign w:val="superscript"/>
        </w:rPr>
        <w:t>th</w:t>
      </w:r>
      <w:r w:rsidR="00D85FB6">
        <w:rPr>
          <w:rFonts w:cstheme="minorHAnsi"/>
          <w:sz w:val="24"/>
          <w:szCs w:val="24"/>
        </w:rPr>
        <w:t xml:space="preserve"> December</w:t>
      </w:r>
      <w:r w:rsidRPr="009519A0">
        <w:rPr>
          <w:rFonts w:cstheme="minorHAnsi"/>
          <w:sz w:val="24"/>
          <w:szCs w:val="24"/>
        </w:rPr>
        <w:t xml:space="preserve"> 2020</w:t>
      </w:r>
      <w:bookmarkStart w:id="0" w:name="_GoBack"/>
      <w:bookmarkEnd w:id="0"/>
    </w:p>
    <w:tbl>
      <w:tblPr>
        <w:tblStyle w:val="TableGrid"/>
        <w:tblW w:w="5029" w:type="pct"/>
        <w:tblLayout w:type="fixed"/>
        <w:tblLook w:val="04A0" w:firstRow="1" w:lastRow="0" w:firstColumn="1" w:lastColumn="0" w:noHBand="0" w:noVBand="1"/>
      </w:tblPr>
      <w:tblGrid>
        <w:gridCol w:w="3278"/>
        <w:gridCol w:w="3380"/>
        <w:gridCol w:w="2693"/>
        <w:gridCol w:w="3117"/>
        <w:gridCol w:w="3009"/>
      </w:tblGrid>
      <w:tr w:rsidR="00BF060C" w:rsidRPr="00667265" w:rsidTr="00B95291">
        <w:trPr>
          <w:trHeight w:val="687"/>
        </w:trPr>
        <w:tc>
          <w:tcPr>
            <w:tcW w:w="1059" w:type="pct"/>
            <w:shd w:val="clear" w:color="auto" w:fill="E7E6E6" w:themeFill="background2"/>
          </w:tcPr>
          <w:p w:rsidR="00BF060C" w:rsidRPr="00667265" w:rsidRDefault="00EB371C" w:rsidP="00D85F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67265">
              <w:rPr>
                <w:rFonts w:cstheme="minorHAnsi"/>
                <w:b/>
                <w:sz w:val="18"/>
                <w:szCs w:val="18"/>
              </w:rPr>
              <w:t>Monday</w:t>
            </w:r>
            <w:r w:rsidR="00B057D5" w:rsidRPr="0066726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70EE2">
              <w:rPr>
                <w:rFonts w:cstheme="minorHAnsi"/>
                <w:b/>
                <w:sz w:val="18"/>
                <w:szCs w:val="18"/>
              </w:rPr>
              <w:t>14</w:t>
            </w:r>
            <w:r w:rsidR="00D85FB6" w:rsidRPr="00D85FB6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="00D85FB6">
              <w:rPr>
                <w:rFonts w:cstheme="minorHAnsi"/>
                <w:b/>
                <w:sz w:val="18"/>
                <w:szCs w:val="18"/>
              </w:rPr>
              <w:t xml:space="preserve"> December</w:t>
            </w:r>
          </w:p>
        </w:tc>
        <w:tc>
          <w:tcPr>
            <w:tcW w:w="1092" w:type="pct"/>
            <w:shd w:val="clear" w:color="auto" w:fill="E7E6E6" w:themeFill="background2"/>
          </w:tcPr>
          <w:p w:rsidR="00BF060C" w:rsidRPr="00667265" w:rsidRDefault="00EB371C" w:rsidP="00670E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67265">
              <w:rPr>
                <w:rFonts w:cstheme="minorHAnsi"/>
                <w:b/>
                <w:sz w:val="18"/>
                <w:szCs w:val="18"/>
              </w:rPr>
              <w:t xml:space="preserve">Tuesday </w:t>
            </w:r>
            <w:r w:rsidR="00670EE2">
              <w:rPr>
                <w:rFonts w:cstheme="minorHAnsi"/>
                <w:b/>
                <w:sz w:val="18"/>
                <w:szCs w:val="18"/>
              </w:rPr>
              <w:t>15</w:t>
            </w:r>
            <w:r w:rsidR="00D85FB6" w:rsidRPr="00D85FB6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="00D85FB6">
              <w:rPr>
                <w:rFonts w:cstheme="minorHAnsi"/>
                <w:b/>
                <w:sz w:val="18"/>
                <w:szCs w:val="18"/>
              </w:rPr>
              <w:t xml:space="preserve"> December</w:t>
            </w:r>
          </w:p>
        </w:tc>
        <w:tc>
          <w:tcPr>
            <w:tcW w:w="870" w:type="pct"/>
            <w:shd w:val="clear" w:color="auto" w:fill="E7E6E6" w:themeFill="background2"/>
          </w:tcPr>
          <w:p w:rsidR="00BF060C" w:rsidRPr="00667265" w:rsidRDefault="00EB371C" w:rsidP="00670E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67265">
              <w:rPr>
                <w:rFonts w:cstheme="minorHAnsi"/>
                <w:b/>
                <w:sz w:val="18"/>
                <w:szCs w:val="18"/>
              </w:rPr>
              <w:t xml:space="preserve">Wednesday </w:t>
            </w:r>
            <w:r w:rsidR="00670EE2">
              <w:rPr>
                <w:rFonts w:cstheme="minorHAnsi"/>
                <w:b/>
                <w:sz w:val="18"/>
                <w:szCs w:val="18"/>
              </w:rPr>
              <w:t>16</w:t>
            </w:r>
            <w:r w:rsidR="00D85FB6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="00B057D5" w:rsidRPr="00667265">
              <w:rPr>
                <w:rFonts w:cstheme="minorHAnsi"/>
                <w:b/>
                <w:sz w:val="18"/>
                <w:szCs w:val="18"/>
              </w:rPr>
              <w:t xml:space="preserve"> December </w:t>
            </w:r>
            <w:r w:rsidR="00BF060C" w:rsidRPr="00667265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7" w:type="pct"/>
            <w:shd w:val="clear" w:color="auto" w:fill="E7E6E6" w:themeFill="background2"/>
          </w:tcPr>
          <w:p w:rsidR="00BF060C" w:rsidRPr="00667265" w:rsidRDefault="00D85FB6" w:rsidP="00B057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</w:t>
            </w:r>
            <w:r w:rsidR="00670EE2">
              <w:rPr>
                <w:rFonts w:cstheme="minorHAnsi"/>
                <w:b/>
                <w:sz w:val="18"/>
                <w:szCs w:val="18"/>
              </w:rPr>
              <w:t>hursday 17</w:t>
            </w:r>
            <w:r w:rsidRPr="00D85FB6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="00B057D5" w:rsidRPr="00667265">
              <w:rPr>
                <w:rFonts w:cstheme="minorHAnsi"/>
                <w:b/>
                <w:sz w:val="18"/>
                <w:szCs w:val="18"/>
              </w:rPr>
              <w:t xml:space="preserve"> December </w:t>
            </w:r>
          </w:p>
        </w:tc>
        <w:tc>
          <w:tcPr>
            <w:tcW w:w="972" w:type="pct"/>
            <w:shd w:val="clear" w:color="auto" w:fill="E7E6E6" w:themeFill="background2"/>
          </w:tcPr>
          <w:p w:rsidR="00BF060C" w:rsidRPr="00667265" w:rsidRDefault="00EB371C" w:rsidP="00B057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67265">
              <w:rPr>
                <w:rFonts w:cstheme="minorHAnsi"/>
                <w:b/>
                <w:sz w:val="18"/>
                <w:szCs w:val="18"/>
              </w:rPr>
              <w:t xml:space="preserve">Friday </w:t>
            </w:r>
            <w:r w:rsidR="00670EE2">
              <w:rPr>
                <w:rFonts w:cstheme="minorHAnsi"/>
                <w:b/>
                <w:sz w:val="18"/>
                <w:szCs w:val="18"/>
              </w:rPr>
              <w:t>18</w:t>
            </w:r>
            <w:r w:rsidR="00D85FB6" w:rsidRPr="00D85FB6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="00D85FB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057D5" w:rsidRPr="00667265">
              <w:rPr>
                <w:rFonts w:cstheme="minorHAnsi"/>
                <w:b/>
                <w:sz w:val="18"/>
                <w:szCs w:val="18"/>
              </w:rPr>
              <w:t>December</w:t>
            </w:r>
            <w:r w:rsidR="00BF060C" w:rsidRPr="00667265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BF060C" w:rsidRPr="00667265" w:rsidTr="00B95291">
        <w:trPr>
          <w:trHeight w:val="287"/>
        </w:trPr>
        <w:tc>
          <w:tcPr>
            <w:tcW w:w="1059" w:type="pct"/>
          </w:tcPr>
          <w:p w:rsidR="00F67E2B" w:rsidRDefault="00BF060C" w:rsidP="005F1C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7E2B">
              <w:rPr>
                <w:rFonts w:asciiTheme="majorHAnsi" w:hAnsiTheme="majorHAnsi" w:cstheme="majorHAnsi"/>
                <w:sz w:val="18"/>
                <w:szCs w:val="18"/>
              </w:rPr>
              <w:t xml:space="preserve">Literacy </w:t>
            </w:r>
            <w:r w:rsidR="00667265" w:rsidRPr="00F67E2B">
              <w:rPr>
                <w:rFonts w:asciiTheme="majorHAnsi" w:hAnsiTheme="majorHAnsi" w:cstheme="majorHAnsi"/>
                <w:sz w:val="18"/>
                <w:szCs w:val="18"/>
              </w:rPr>
              <w:t xml:space="preserve">– </w:t>
            </w:r>
          </w:p>
          <w:p w:rsidR="00CD226C" w:rsidRPr="005B3BEC" w:rsidRDefault="00CD226C" w:rsidP="005F1CB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B3BEC" w:rsidRDefault="00D9621E" w:rsidP="005F1CB4">
            <w:pPr>
              <w:rPr>
                <w:sz w:val="18"/>
                <w:szCs w:val="18"/>
              </w:rPr>
            </w:pPr>
            <w:hyperlink r:id="rId7" w:anchor="imgrc=75WnRC4EMjJV5M" w:history="1">
              <w:r w:rsidR="005B3BEC" w:rsidRPr="005B3BEC">
                <w:rPr>
                  <w:rStyle w:val="Hyperlink"/>
                  <w:sz w:val="18"/>
                  <w:szCs w:val="18"/>
                </w:rPr>
                <w:t>Christmas scene - Google Search</w:t>
              </w:r>
            </w:hyperlink>
          </w:p>
          <w:p w:rsidR="005B3BEC" w:rsidRPr="005B3BEC" w:rsidRDefault="005B3BEC" w:rsidP="005F1CB4">
            <w:pPr>
              <w:rPr>
                <w:sz w:val="18"/>
                <w:szCs w:val="18"/>
              </w:rPr>
            </w:pPr>
          </w:p>
          <w:p w:rsidR="00CD226C" w:rsidRPr="005B3BEC" w:rsidRDefault="00CD226C" w:rsidP="005F1C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B3BEC">
              <w:rPr>
                <w:sz w:val="18"/>
                <w:szCs w:val="18"/>
              </w:rPr>
              <w:t xml:space="preserve">Look at the picture of a </w:t>
            </w:r>
            <w:r w:rsidR="00871CDF" w:rsidRPr="005B3BEC">
              <w:rPr>
                <w:sz w:val="18"/>
                <w:szCs w:val="18"/>
              </w:rPr>
              <w:t>Christmas</w:t>
            </w:r>
            <w:r w:rsidRPr="005B3BEC">
              <w:rPr>
                <w:sz w:val="18"/>
                <w:szCs w:val="18"/>
              </w:rPr>
              <w:t xml:space="preserve"> Scene. Can you think of some words </w:t>
            </w:r>
            <w:r w:rsidR="00C730B1" w:rsidRPr="005B3BEC">
              <w:rPr>
                <w:sz w:val="18"/>
                <w:szCs w:val="18"/>
              </w:rPr>
              <w:t>to describe different parts of the picture</w:t>
            </w:r>
            <w:r w:rsidRPr="005B3BEC">
              <w:rPr>
                <w:sz w:val="18"/>
                <w:szCs w:val="18"/>
              </w:rPr>
              <w:t xml:space="preserve">? E.g. </w:t>
            </w:r>
            <w:r w:rsidR="00FF7A71" w:rsidRPr="005B3BEC">
              <w:rPr>
                <w:sz w:val="18"/>
                <w:szCs w:val="18"/>
              </w:rPr>
              <w:t xml:space="preserve">soft snow, shiny moon, red nose. Challenge yourself to write a sentence about the picture. E.g. The tree is big and green. </w:t>
            </w:r>
          </w:p>
          <w:p w:rsidR="00F67E2B" w:rsidRPr="00F67E2B" w:rsidRDefault="00F67E2B" w:rsidP="009A18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D12B8" w:rsidRPr="00667265" w:rsidRDefault="00DD12B8" w:rsidP="00DD12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5F1CB4" w:rsidRPr="005F1CB4" w:rsidRDefault="006E1CAC" w:rsidP="005F1CB4">
            <w:pPr>
              <w:rPr>
                <w:rFonts w:cstheme="minorHAnsi"/>
                <w:sz w:val="18"/>
                <w:szCs w:val="18"/>
              </w:rPr>
            </w:pPr>
            <w:r w:rsidRPr="00EC662A">
              <w:rPr>
                <w:rFonts w:cstheme="minorHAnsi"/>
                <w:sz w:val="18"/>
                <w:szCs w:val="18"/>
              </w:rPr>
              <w:t xml:space="preserve">Literacy </w:t>
            </w:r>
            <w:r w:rsidR="005F1CB4">
              <w:rPr>
                <w:rFonts w:cstheme="minorHAnsi"/>
                <w:sz w:val="18"/>
                <w:szCs w:val="18"/>
              </w:rPr>
              <w:t>–</w:t>
            </w:r>
          </w:p>
          <w:p w:rsidR="00EC662A" w:rsidRDefault="00EC662A" w:rsidP="00953EDA">
            <w:pPr>
              <w:rPr>
                <w:rFonts w:cstheme="minorHAnsi"/>
                <w:b/>
                <w:sz w:val="18"/>
                <w:szCs w:val="18"/>
              </w:rPr>
            </w:pPr>
          </w:p>
          <w:p w:rsidR="005B3BEC" w:rsidRPr="005B3BEC" w:rsidRDefault="005B3BEC" w:rsidP="00953EDA">
            <w:pPr>
              <w:rPr>
                <w:rFonts w:cstheme="minorHAnsi"/>
                <w:sz w:val="18"/>
                <w:szCs w:val="18"/>
              </w:rPr>
            </w:pPr>
            <w:r w:rsidRPr="005B3BEC">
              <w:rPr>
                <w:rFonts w:cstheme="minorHAnsi"/>
                <w:sz w:val="18"/>
                <w:szCs w:val="18"/>
              </w:rPr>
              <w:t xml:space="preserve">Find some objects around your home. Can you try and write what the object is e.g. cup, tin, hat, pot, pan, </w:t>
            </w:r>
            <w:proofErr w:type="spellStart"/>
            <w:r w:rsidRPr="005B3BEC">
              <w:rPr>
                <w:rFonts w:cstheme="minorHAnsi"/>
                <w:sz w:val="18"/>
                <w:szCs w:val="18"/>
              </w:rPr>
              <w:t>etc</w:t>
            </w:r>
            <w:proofErr w:type="spellEnd"/>
            <w:r w:rsidRPr="005B3BEC">
              <w:rPr>
                <w:rFonts w:cstheme="minorHAnsi"/>
                <w:sz w:val="18"/>
                <w:szCs w:val="18"/>
              </w:rPr>
              <w:t xml:space="preserve"> (CVC ‘consonant vowel consonant’). Can you put them in a sentence </w:t>
            </w:r>
            <w:proofErr w:type="gramStart"/>
            <w:r w:rsidRPr="005B3B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B3BEC">
              <w:rPr>
                <w:rFonts w:cstheme="minorHAnsi"/>
                <w:sz w:val="18"/>
                <w:szCs w:val="18"/>
              </w:rPr>
              <w:t xml:space="preserve"> “The cup is red”. </w:t>
            </w:r>
          </w:p>
          <w:p w:rsidR="00FF7A71" w:rsidRPr="00EC662A" w:rsidRDefault="00FF7A71" w:rsidP="00953ED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70" w:type="pct"/>
          </w:tcPr>
          <w:p w:rsidR="00533B74" w:rsidRDefault="00BF060C" w:rsidP="005F1CB4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 xml:space="preserve">Literacy </w:t>
            </w:r>
            <w:r w:rsidR="003E6362">
              <w:rPr>
                <w:rFonts w:cstheme="minorHAnsi"/>
                <w:sz w:val="18"/>
                <w:szCs w:val="18"/>
              </w:rPr>
              <w:t>–</w:t>
            </w:r>
          </w:p>
          <w:p w:rsidR="005B3BEC" w:rsidRDefault="005B3BEC" w:rsidP="005F1CB4">
            <w:pPr>
              <w:rPr>
                <w:rFonts w:cstheme="minorHAnsi"/>
                <w:sz w:val="18"/>
                <w:szCs w:val="18"/>
              </w:rPr>
            </w:pPr>
          </w:p>
          <w:p w:rsidR="005B3BEC" w:rsidRDefault="005B3BEC" w:rsidP="005F1C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Ask an adult to write some words with our new phonemes in (</w:t>
            </w:r>
            <w:proofErr w:type="spellStart"/>
            <w:r>
              <w:rPr>
                <w:rFonts w:cstheme="minorHAnsi"/>
                <w:sz w:val="18"/>
                <w:szCs w:val="18"/>
              </w:rPr>
              <w:t>ai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ee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ow, </w:t>
            </w:r>
            <w:proofErr w:type="spellStart"/>
            <w:r>
              <w:rPr>
                <w:rFonts w:cstheme="minorHAnsi"/>
                <w:sz w:val="18"/>
                <w:szCs w:val="18"/>
              </w:rPr>
              <w:t>ur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ar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) can you read the words and sort them into groups of words with the same sound. </w:t>
            </w:r>
          </w:p>
          <w:p w:rsidR="005B3BEC" w:rsidRDefault="005B3BEC" w:rsidP="005F1C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e.g.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snail, rain, pain</w:t>
            </w:r>
          </w:p>
          <w:p w:rsidR="005B3BEC" w:rsidRDefault="005B3BEC" w:rsidP="005F1C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cstheme="minorHAnsi"/>
                <w:sz w:val="18"/>
                <w:szCs w:val="18"/>
              </w:rPr>
              <w:t>ee</w:t>
            </w:r>
            <w:proofErr w:type="spellEnd"/>
            <w:r>
              <w:rPr>
                <w:rFonts w:cstheme="minorHAnsi"/>
                <w:sz w:val="18"/>
                <w:szCs w:val="18"/>
              </w:rPr>
              <w:t>- see, bee, free</w:t>
            </w:r>
          </w:p>
          <w:p w:rsidR="005B3BEC" w:rsidRDefault="005B3BEC" w:rsidP="005F1C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ow – cow, owl, frown</w:t>
            </w:r>
          </w:p>
          <w:p w:rsidR="005B3BEC" w:rsidRDefault="005B3BEC" w:rsidP="005F1C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cstheme="minorHAnsi"/>
                <w:sz w:val="18"/>
                <w:szCs w:val="18"/>
              </w:rPr>
              <w:t>ur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cstheme="minorHAnsi"/>
                <w:sz w:val="18"/>
                <w:szCs w:val="18"/>
              </w:rPr>
              <w:t>pur</w:t>
            </w:r>
            <w:proofErr w:type="spellEnd"/>
            <w:r>
              <w:rPr>
                <w:rFonts w:cstheme="minorHAnsi"/>
                <w:sz w:val="18"/>
                <w:szCs w:val="18"/>
              </w:rPr>
              <w:t>, fur, burp</w:t>
            </w:r>
          </w:p>
          <w:p w:rsidR="005B3BEC" w:rsidRDefault="005B3BEC" w:rsidP="005F1C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cstheme="minorHAnsi"/>
                <w:sz w:val="18"/>
                <w:szCs w:val="18"/>
              </w:rPr>
              <w:t>ar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park, shark, star</w:t>
            </w:r>
          </w:p>
          <w:p w:rsidR="005B3BEC" w:rsidRPr="00667265" w:rsidRDefault="005B3BEC" w:rsidP="005F1C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Choose a word – can you use it in a sentence</w:t>
            </w:r>
            <w:r w:rsidR="006E3195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007" w:type="pct"/>
          </w:tcPr>
          <w:p w:rsidR="005F1CB4" w:rsidRPr="00667265" w:rsidRDefault="006E1CAC" w:rsidP="005F1CB4">
            <w:pPr>
              <w:rPr>
                <w:rFonts w:eastAsia="Times New Roman" w:cstheme="minorHAnsi"/>
                <w:bCs/>
                <w:color w:val="231F20"/>
                <w:kern w:val="36"/>
                <w:sz w:val="18"/>
                <w:szCs w:val="18"/>
                <w:lang w:eastAsia="en-GB"/>
              </w:rPr>
            </w:pPr>
            <w:r w:rsidRPr="00667265">
              <w:rPr>
                <w:rFonts w:cstheme="minorHAnsi"/>
                <w:sz w:val="18"/>
                <w:szCs w:val="18"/>
              </w:rPr>
              <w:t xml:space="preserve">Literacy </w:t>
            </w:r>
            <w:r w:rsidR="00667265" w:rsidRPr="00667265">
              <w:rPr>
                <w:rFonts w:cstheme="minorHAnsi"/>
                <w:sz w:val="18"/>
                <w:szCs w:val="18"/>
              </w:rPr>
              <w:t xml:space="preserve">– </w:t>
            </w:r>
          </w:p>
          <w:p w:rsidR="00A575A1" w:rsidRDefault="00A575A1" w:rsidP="00193F96">
            <w:pPr>
              <w:shd w:val="clear" w:color="auto" w:fill="FFFFFF"/>
              <w:textAlignment w:val="top"/>
              <w:outlineLvl w:val="0"/>
              <w:rPr>
                <w:rFonts w:eastAsia="Times New Roman" w:cstheme="minorHAnsi"/>
                <w:bCs/>
                <w:color w:val="231F20"/>
                <w:kern w:val="36"/>
                <w:sz w:val="18"/>
                <w:szCs w:val="18"/>
                <w:lang w:eastAsia="en-GB"/>
              </w:rPr>
            </w:pPr>
          </w:p>
          <w:p w:rsidR="005B3BEC" w:rsidRPr="00024AA7" w:rsidRDefault="00D9621E" w:rsidP="00193F96">
            <w:pPr>
              <w:shd w:val="clear" w:color="auto" w:fill="FFFFFF"/>
              <w:textAlignment w:val="top"/>
              <w:outlineLvl w:val="0"/>
              <w:rPr>
                <w:sz w:val="18"/>
                <w:szCs w:val="18"/>
              </w:rPr>
            </w:pPr>
            <w:hyperlink r:id="rId8" w:history="1">
              <w:r w:rsidR="00024AA7" w:rsidRPr="00024AA7">
                <w:rPr>
                  <w:rStyle w:val="Hyperlink"/>
                  <w:sz w:val="18"/>
                  <w:szCs w:val="18"/>
                </w:rPr>
                <w:t>BBC iPlayer - Stick Man</w:t>
              </w:r>
            </w:hyperlink>
          </w:p>
          <w:p w:rsidR="00024AA7" w:rsidRPr="00024AA7" w:rsidRDefault="00024AA7" w:rsidP="00193F96">
            <w:pPr>
              <w:shd w:val="clear" w:color="auto" w:fill="FFFFFF"/>
              <w:textAlignment w:val="top"/>
              <w:outlineLvl w:val="0"/>
              <w:rPr>
                <w:sz w:val="18"/>
                <w:szCs w:val="18"/>
              </w:rPr>
            </w:pPr>
          </w:p>
          <w:p w:rsidR="00024AA7" w:rsidRPr="00667265" w:rsidRDefault="00024AA7" w:rsidP="00193F96">
            <w:pPr>
              <w:shd w:val="clear" w:color="auto" w:fill="FFFFFF"/>
              <w:textAlignment w:val="top"/>
              <w:outlineLvl w:val="0"/>
              <w:rPr>
                <w:rFonts w:eastAsia="Times New Roman" w:cstheme="minorHAnsi"/>
                <w:bCs/>
                <w:color w:val="231F20"/>
                <w:kern w:val="36"/>
                <w:sz w:val="18"/>
                <w:szCs w:val="18"/>
                <w:lang w:eastAsia="en-GB"/>
              </w:rPr>
            </w:pPr>
            <w:r w:rsidRPr="00024AA7">
              <w:rPr>
                <w:sz w:val="18"/>
                <w:szCs w:val="18"/>
              </w:rPr>
              <w:t>Listen to the story – Can you draw your favourite part of the story. Can you challenge yourself to write a caption to match your picture?</w:t>
            </w:r>
          </w:p>
        </w:tc>
        <w:tc>
          <w:tcPr>
            <w:tcW w:w="972" w:type="pct"/>
          </w:tcPr>
          <w:p w:rsidR="008602CC" w:rsidRPr="00667265" w:rsidRDefault="00D85FB6" w:rsidP="00BF06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Phonics</w:t>
            </w:r>
          </w:p>
          <w:p w:rsidR="009816E3" w:rsidRPr="00667265" w:rsidRDefault="00D85FB6" w:rsidP="00BF06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Phonics Play – Phase 2 and 3 games</w:t>
            </w:r>
            <w:r w:rsidR="009816E3" w:rsidRPr="0066726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65870" w:rsidRPr="00667265" w:rsidRDefault="00D9621E" w:rsidP="00BF060C">
            <w:pPr>
              <w:rPr>
                <w:rFonts w:cstheme="minorHAnsi"/>
                <w:color w:val="0563C1" w:themeColor="hyperlink"/>
                <w:sz w:val="18"/>
                <w:szCs w:val="18"/>
                <w:u w:val="single"/>
              </w:rPr>
            </w:pPr>
            <w:hyperlink r:id="rId9" w:history="1">
              <w:r w:rsidR="009816E3" w:rsidRPr="00667265">
                <w:rPr>
                  <w:rStyle w:val="Hyperlink"/>
                  <w:rFonts w:cstheme="minorHAnsi"/>
                  <w:sz w:val="18"/>
                  <w:szCs w:val="18"/>
                </w:rPr>
                <w:t>https://www.phonicsplay.co.uk/resources</w:t>
              </w:r>
            </w:hyperlink>
          </w:p>
          <w:p w:rsidR="009816E3" w:rsidRPr="00667265" w:rsidRDefault="009816E3" w:rsidP="00BF060C">
            <w:pPr>
              <w:rPr>
                <w:rFonts w:cstheme="minorHAnsi"/>
                <w:sz w:val="18"/>
                <w:szCs w:val="18"/>
              </w:rPr>
            </w:pPr>
          </w:p>
          <w:p w:rsidR="00BF060C" w:rsidRPr="00667265" w:rsidRDefault="00EB371C" w:rsidP="00EB371C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>Can you think of things</w:t>
            </w:r>
            <w:r w:rsidR="009816E3" w:rsidRPr="00667265">
              <w:rPr>
                <w:rFonts w:cstheme="minorHAnsi"/>
                <w:sz w:val="18"/>
                <w:szCs w:val="18"/>
              </w:rPr>
              <w:t xml:space="preserve"> </w:t>
            </w:r>
            <w:r w:rsidR="005F1CB4">
              <w:rPr>
                <w:rFonts w:cstheme="minorHAnsi"/>
                <w:sz w:val="18"/>
                <w:szCs w:val="18"/>
              </w:rPr>
              <w:t>that have the sounds ‘</w:t>
            </w:r>
            <w:proofErr w:type="spellStart"/>
            <w:r w:rsidR="005F1CB4">
              <w:rPr>
                <w:rFonts w:cstheme="minorHAnsi"/>
                <w:sz w:val="18"/>
                <w:szCs w:val="18"/>
              </w:rPr>
              <w:t>ar</w:t>
            </w:r>
            <w:proofErr w:type="spellEnd"/>
            <w:r w:rsidR="005F1CB4">
              <w:rPr>
                <w:rFonts w:cstheme="minorHAnsi"/>
                <w:sz w:val="18"/>
                <w:szCs w:val="18"/>
              </w:rPr>
              <w:t>’, ‘</w:t>
            </w:r>
            <w:proofErr w:type="spellStart"/>
            <w:r w:rsidR="005F1CB4">
              <w:rPr>
                <w:rFonts w:cstheme="minorHAnsi"/>
                <w:sz w:val="18"/>
                <w:szCs w:val="18"/>
              </w:rPr>
              <w:t>ur</w:t>
            </w:r>
            <w:proofErr w:type="spellEnd"/>
            <w:r w:rsidR="00165870" w:rsidRPr="00667265">
              <w:rPr>
                <w:rFonts w:cstheme="minorHAnsi"/>
                <w:sz w:val="18"/>
                <w:szCs w:val="18"/>
              </w:rPr>
              <w:t>’</w:t>
            </w:r>
            <w:r w:rsidR="005F1CB4">
              <w:rPr>
                <w:rFonts w:cstheme="minorHAnsi"/>
                <w:sz w:val="18"/>
                <w:szCs w:val="18"/>
              </w:rPr>
              <w:t xml:space="preserve"> or ‘or</w:t>
            </w:r>
            <w:r w:rsidRPr="00667265">
              <w:rPr>
                <w:rFonts w:cstheme="minorHAnsi"/>
                <w:sz w:val="18"/>
                <w:szCs w:val="18"/>
              </w:rPr>
              <w:t>’ in? C</w:t>
            </w:r>
            <w:r w:rsidR="009816E3" w:rsidRPr="00667265">
              <w:rPr>
                <w:rFonts w:cstheme="minorHAnsi"/>
                <w:sz w:val="18"/>
                <w:szCs w:val="18"/>
              </w:rPr>
              <w:t xml:space="preserve">an </w:t>
            </w:r>
            <w:r w:rsidRPr="00667265">
              <w:rPr>
                <w:rFonts w:cstheme="minorHAnsi"/>
                <w:sz w:val="18"/>
                <w:szCs w:val="18"/>
              </w:rPr>
              <w:t>you draw pictures/write the</w:t>
            </w:r>
            <w:r w:rsidR="009816E3" w:rsidRPr="00667265">
              <w:rPr>
                <w:rFonts w:cstheme="minorHAnsi"/>
                <w:sz w:val="18"/>
                <w:szCs w:val="18"/>
              </w:rPr>
              <w:t xml:space="preserve"> words?</w:t>
            </w:r>
            <w:r w:rsidR="00AE7814" w:rsidRPr="0066726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65870" w:rsidRPr="00667265" w:rsidRDefault="00165870" w:rsidP="00EB371C">
            <w:pPr>
              <w:rPr>
                <w:rFonts w:cstheme="minorHAnsi"/>
                <w:sz w:val="18"/>
                <w:szCs w:val="18"/>
              </w:rPr>
            </w:pPr>
          </w:p>
          <w:p w:rsidR="00165870" w:rsidRPr="00667265" w:rsidRDefault="00D9621E" w:rsidP="00EB371C">
            <w:pPr>
              <w:rPr>
                <w:sz w:val="18"/>
                <w:szCs w:val="18"/>
              </w:rPr>
            </w:pPr>
            <w:hyperlink r:id="rId10" w:history="1">
              <w:r w:rsidR="00165870" w:rsidRPr="00667265">
                <w:rPr>
                  <w:rStyle w:val="Hyperlink"/>
                  <w:sz w:val="18"/>
                  <w:szCs w:val="18"/>
                </w:rPr>
                <w:t>Phase 3 Tricky Words Song Say Hello To - YouTube</w:t>
              </w:r>
            </w:hyperlink>
          </w:p>
          <w:p w:rsidR="00165870" w:rsidRPr="00667265" w:rsidRDefault="00165870" w:rsidP="00EB371C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sz w:val="18"/>
                <w:szCs w:val="18"/>
              </w:rPr>
              <w:t>Listen to the song. Can you write the tricky words?</w:t>
            </w:r>
          </w:p>
        </w:tc>
      </w:tr>
      <w:tr w:rsidR="00BF060C" w:rsidRPr="00667265" w:rsidTr="00B95291">
        <w:trPr>
          <w:trHeight w:val="1637"/>
        </w:trPr>
        <w:tc>
          <w:tcPr>
            <w:tcW w:w="1059" w:type="pct"/>
          </w:tcPr>
          <w:p w:rsidR="00BF060C" w:rsidRDefault="00BF060C" w:rsidP="009A18ED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>Maths</w:t>
            </w:r>
          </w:p>
          <w:p w:rsidR="00713D38" w:rsidRPr="00713D38" w:rsidRDefault="00713D38" w:rsidP="009A18ED">
            <w:pPr>
              <w:rPr>
                <w:rFonts w:cstheme="minorHAnsi"/>
                <w:sz w:val="18"/>
                <w:szCs w:val="18"/>
              </w:rPr>
            </w:pPr>
          </w:p>
          <w:p w:rsidR="00713D38" w:rsidRPr="00713D38" w:rsidRDefault="00D9621E" w:rsidP="009A18ED">
            <w:pPr>
              <w:rPr>
                <w:sz w:val="18"/>
                <w:szCs w:val="18"/>
              </w:rPr>
            </w:pPr>
            <w:hyperlink r:id="rId11" w:history="1">
              <w:r w:rsidR="00713D38" w:rsidRPr="00713D38">
                <w:rPr>
                  <w:rStyle w:val="Hyperlink"/>
                  <w:sz w:val="18"/>
                  <w:szCs w:val="18"/>
                </w:rPr>
                <w:t>The Santa Counting Song - YouTube</w:t>
              </w:r>
            </w:hyperlink>
          </w:p>
          <w:p w:rsidR="00713D38" w:rsidRPr="00713D38" w:rsidRDefault="00713D38" w:rsidP="009A18ED">
            <w:pPr>
              <w:rPr>
                <w:sz w:val="18"/>
                <w:szCs w:val="18"/>
              </w:rPr>
            </w:pPr>
            <w:r w:rsidRPr="00713D38">
              <w:rPr>
                <w:sz w:val="18"/>
                <w:szCs w:val="18"/>
              </w:rPr>
              <w:t xml:space="preserve">Join in with the children counting song. </w:t>
            </w:r>
          </w:p>
          <w:p w:rsidR="00713D38" w:rsidRPr="00713D38" w:rsidRDefault="00713D38" w:rsidP="009A18ED">
            <w:pPr>
              <w:rPr>
                <w:rFonts w:cstheme="minorHAnsi"/>
                <w:sz w:val="18"/>
                <w:szCs w:val="18"/>
              </w:rPr>
            </w:pPr>
          </w:p>
          <w:p w:rsidR="00713B31" w:rsidRPr="00713D38" w:rsidRDefault="00713D38" w:rsidP="007B3DE4">
            <w:pPr>
              <w:rPr>
                <w:sz w:val="18"/>
                <w:szCs w:val="18"/>
              </w:rPr>
            </w:pPr>
            <w:r w:rsidRPr="00713D38">
              <w:rPr>
                <w:sz w:val="18"/>
                <w:szCs w:val="18"/>
              </w:rPr>
              <w:t>Next, loo</w:t>
            </w:r>
            <w:r w:rsidR="005B3BEC">
              <w:rPr>
                <w:sz w:val="18"/>
                <w:szCs w:val="18"/>
              </w:rPr>
              <w:t xml:space="preserve">k at a piece of wrapping paper. </w:t>
            </w:r>
            <w:r w:rsidRPr="00713D38">
              <w:rPr>
                <w:sz w:val="18"/>
                <w:szCs w:val="18"/>
              </w:rPr>
              <w:t xml:space="preserve">How many of each item is on the wrapping paper? Can you write the number too? How many ways can you present the number? </w:t>
            </w:r>
            <w:proofErr w:type="spellStart"/>
            <w:r w:rsidRPr="00713D38">
              <w:rPr>
                <w:sz w:val="18"/>
                <w:szCs w:val="18"/>
              </w:rPr>
              <w:t>E.g</w:t>
            </w:r>
            <w:proofErr w:type="spellEnd"/>
            <w:r w:rsidRPr="00713D38">
              <w:rPr>
                <w:sz w:val="18"/>
                <w:szCs w:val="18"/>
              </w:rPr>
              <w:t xml:space="preserve"> with</w:t>
            </w:r>
            <w:r>
              <w:rPr>
                <w:sz w:val="18"/>
                <w:szCs w:val="18"/>
              </w:rPr>
              <w:t xml:space="preserve"> fingers, claps, dots, tally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13D38" w:rsidRPr="00667265" w:rsidRDefault="00713D38" w:rsidP="007B3DE4">
            <w:pPr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EF54BE" wp14:editId="5800BF6F">
                  <wp:extent cx="657546" cy="669611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371" cy="676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pct"/>
          </w:tcPr>
          <w:p w:rsidR="00713D38" w:rsidRDefault="00BF060C" w:rsidP="009A18ED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>Maths</w:t>
            </w:r>
          </w:p>
          <w:p w:rsidR="00713D38" w:rsidRDefault="00713D38" w:rsidP="009A18ED">
            <w:pPr>
              <w:rPr>
                <w:rFonts w:cstheme="minorHAnsi"/>
                <w:sz w:val="18"/>
                <w:szCs w:val="18"/>
              </w:rPr>
            </w:pPr>
          </w:p>
          <w:p w:rsidR="00713D38" w:rsidRPr="00713D38" w:rsidRDefault="00D9621E" w:rsidP="009A18ED">
            <w:pPr>
              <w:rPr>
                <w:sz w:val="18"/>
                <w:szCs w:val="18"/>
              </w:rPr>
            </w:pPr>
            <w:hyperlink r:id="rId13" w:history="1">
              <w:r w:rsidR="00713D38" w:rsidRPr="00713D38">
                <w:rPr>
                  <w:rStyle w:val="Hyperlink"/>
                  <w:sz w:val="18"/>
                  <w:szCs w:val="18"/>
                </w:rPr>
                <w:t>Counting Snowflakes | Christmas Songs for Kids - YouTube</w:t>
              </w:r>
            </w:hyperlink>
          </w:p>
          <w:p w:rsidR="00713D38" w:rsidRPr="00713D38" w:rsidRDefault="00713D38" w:rsidP="009A18ED">
            <w:pPr>
              <w:rPr>
                <w:sz w:val="18"/>
                <w:szCs w:val="18"/>
              </w:rPr>
            </w:pPr>
          </w:p>
          <w:p w:rsidR="00713D38" w:rsidRDefault="00713D38" w:rsidP="009A18ED">
            <w:pPr>
              <w:rPr>
                <w:sz w:val="18"/>
                <w:szCs w:val="18"/>
              </w:rPr>
            </w:pPr>
            <w:r w:rsidRPr="00713D38">
              <w:rPr>
                <w:sz w:val="18"/>
                <w:szCs w:val="18"/>
              </w:rPr>
              <w:t>Watch the video and count the snowflakes – how many can you see?</w:t>
            </w:r>
          </w:p>
          <w:p w:rsidR="00713D38" w:rsidRPr="00713D38" w:rsidRDefault="00713D38" w:rsidP="009A18ED">
            <w:pPr>
              <w:rPr>
                <w:rFonts w:cstheme="minorHAnsi"/>
                <w:sz w:val="18"/>
                <w:szCs w:val="18"/>
              </w:rPr>
            </w:pPr>
          </w:p>
          <w:p w:rsidR="00713B31" w:rsidRPr="00713D38" w:rsidRDefault="00713D38" w:rsidP="00713D38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Next, c</w:t>
            </w:r>
            <w:r w:rsidRPr="00713D38">
              <w:rPr>
                <w:sz w:val="18"/>
                <w:szCs w:val="18"/>
              </w:rPr>
              <w:t>reate a number line with stockings on. Each stocking has a number on up to 10. Take some numbers away/mix them up. Can you help sort the number line? Can you put the right number of presents/ baubles in the stockings?</w:t>
            </w:r>
          </w:p>
        </w:tc>
        <w:tc>
          <w:tcPr>
            <w:tcW w:w="870" w:type="pct"/>
          </w:tcPr>
          <w:p w:rsidR="00667265" w:rsidRPr="005B3973" w:rsidRDefault="00BF060C" w:rsidP="00AE589C">
            <w:pPr>
              <w:rPr>
                <w:rFonts w:cstheme="minorHAnsi"/>
                <w:sz w:val="18"/>
                <w:szCs w:val="18"/>
              </w:rPr>
            </w:pPr>
            <w:r w:rsidRPr="005B3973">
              <w:rPr>
                <w:rFonts w:cstheme="minorHAnsi"/>
                <w:sz w:val="18"/>
                <w:szCs w:val="18"/>
              </w:rPr>
              <w:t>Maths</w:t>
            </w:r>
            <w:r w:rsidR="00AE589C" w:rsidRPr="005B3973">
              <w:rPr>
                <w:rFonts w:cstheme="minorHAnsi"/>
                <w:sz w:val="18"/>
                <w:szCs w:val="18"/>
              </w:rPr>
              <w:t xml:space="preserve">- </w:t>
            </w:r>
          </w:p>
          <w:p w:rsidR="005B3973" w:rsidRPr="00A91FE7" w:rsidRDefault="005B3973" w:rsidP="00AE589C">
            <w:pPr>
              <w:rPr>
                <w:rFonts w:cstheme="minorHAnsi"/>
                <w:sz w:val="18"/>
                <w:szCs w:val="18"/>
              </w:rPr>
            </w:pPr>
          </w:p>
          <w:p w:rsidR="00713D38" w:rsidRPr="00667265" w:rsidRDefault="00713D38" w:rsidP="00A91FE7">
            <w:pPr>
              <w:rPr>
                <w:rFonts w:cstheme="minorHAnsi"/>
                <w:sz w:val="18"/>
                <w:szCs w:val="18"/>
              </w:rPr>
            </w:pPr>
            <w:r w:rsidRPr="00A91FE7">
              <w:rPr>
                <w:sz w:val="18"/>
                <w:szCs w:val="18"/>
              </w:rPr>
              <w:t xml:space="preserve">Hide different Christmas related items around the room e.g. presents, crackers etc. Can </w:t>
            </w:r>
            <w:r w:rsidR="00A91FE7" w:rsidRPr="00A91FE7">
              <w:rPr>
                <w:sz w:val="18"/>
                <w:szCs w:val="18"/>
              </w:rPr>
              <w:t xml:space="preserve">you work with a family member to find as many as you can? Have you found fewer or more than your family member? Could you </w:t>
            </w:r>
            <w:r w:rsidRPr="00A91FE7">
              <w:rPr>
                <w:sz w:val="18"/>
                <w:szCs w:val="18"/>
              </w:rPr>
              <w:t>follow clues that include positi</w:t>
            </w:r>
            <w:r w:rsidR="00A91FE7" w:rsidRPr="00A91FE7">
              <w:rPr>
                <w:sz w:val="18"/>
                <w:szCs w:val="18"/>
              </w:rPr>
              <w:t xml:space="preserve">onal language to find the items e.g. </w:t>
            </w:r>
            <w:r w:rsidR="00A91FE7" w:rsidRPr="00A91FE7">
              <w:rPr>
                <w:color w:val="FF0000"/>
                <w:sz w:val="18"/>
                <w:szCs w:val="18"/>
              </w:rPr>
              <w:t>behind</w:t>
            </w:r>
            <w:r w:rsidR="00A91FE7" w:rsidRPr="00A91FE7">
              <w:rPr>
                <w:sz w:val="18"/>
                <w:szCs w:val="18"/>
              </w:rPr>
              <w:t xml:space="preserve"> the sofa, </w:t>
            </w:r>
            <w:r w:rsidR="00A91FE7" w:rsidRPr="00A91FE7">
              <w:rPr>
                <w:color w:val="FF0000"/>
                <w:sz w:val="18"/>
                <w:szCs w:val="18"/>
              </w:rPr>
              <w:t>under</w:t>
            </w:r>
            <w:r w:rsidR="00A91FE7" w:rsidRPr="00A91FE7">
              <w:rPr>
                <w:sz w:val="18"/>
                <w:szCs w:val="18"/>
              </w:rPr>
              <w:t xml:space="preserve"> the table etc. Write the number of objects you find.</w:t>
            </w:r>
            <w:r w:rsidR="00A91FE7">
              <w:t xml:space="preserve"> </w:t>
            </w:r>
          </w:p>
        </w:tc>
        <w:tc>
          <w:tcPr>
            <w:tcW w:w="1007" w:type="pct"/>
          </w:tcPr>
          <w:p w:rsidR="002210DB" w:rsidRDefault="00BF060C" w:rsidP="00AE589C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>Maths</w:t>
            </w:r>
            <w:r w:rsidR="00667265">
              <w:rPr>
                <w:rFonts w:cstheme="minorHAnsi"/>
                <w:sz w:val="18"/>
                <w:szCs w:val="18"/>
              </w:rPr>
              <w:t>-</w:t>
            </w:r>
          </w:p>
          <w:p w:rsidR="002210DB" w:rsidRDefault="002210DB" w:rsidP="00AE589C">
            <w:pPr>
              <w:rPr>
                <w:rFonts w:cstheme="minorHAnsi"/>
                <w:sz w:val="18"/>
                <w:szCs w:val="18"/>
              </w:rPr>
            </w:pPr>
          </w:p>
          <w:p w:rsidR="00EF17B0" w:rsidRPr="00A91FE7" w:rsidRDefault="00A91FE7" w:rsidP="00A91FE7">
            <w:pPr>
              <w:rPr>
                <w:sz w:val="18"/>
                <w:szCs w:val="18"/>
              </w:rPr>
            </w:pPr>
            <w:r w:rsidRPr="00A91FE7">
              <w:rPr>
                <w:sz w:val="18"/>
                <w:szCs w:val="18"/>
              </w:rPr>
              <w:t>Make a large Christmas tree using a simple triangle. Cut the tree into 15 pieces. Label each part. Can you put it back together and put the star on top?</w:t>
            </w:r>
          </w:p>
          <w:p w:rsidR="00A91FE7" w:rsidRPr="00A91FE7" w:rsidRDefault="00A91FE7" w:rsidP="00A91FE7">
            <w:pPr>
              <w:rPr>
                <w:sz w:val="18"/>
                <w:szCs w:val="18"/>
              </w:rPr>
            </w:pPr>
          </w:p>
          <w:p w:rsidR="00A91FE7" w:rsidRPr="00667265" w:rsidRDefault="00A91FE7" w:rsidP="00A91FE7">
            <w:pPr>
              <w:rPr>
                <w:rFonts w:cstheme="minorHAnsi"/>
                <w:sz w:val="18"/>
                <w:szCs w:val="18"/>
              </w:rPr>
            </w:pPr>
            <w:r w:rsidRPr="00A91FE7">
              <w:rPr>
                <w:sz w:val="18"/>
                <w:szCs w:val="18"/>
              </w:rPr>
              <w:t>Next, create some wrapping paper using repeated patterns. E.g. 2 snowmen, 2 baubles, 1 Christmas tree repeated.</w:t>
            </w:r>
            <w:r>
              <w:t xml:space="preserve"> </w:t>
            </w:r>
          </w:p>
        </w:tc>
        <w:tc>
          <w:tcPr>
            <w:tcW w:w="972" w:type="pct"/>
          </w:tcPr>
          <w:p w:rsidR="000B4A8B" w:rsidRDefault="00525AB6" w:rsidP="00AE589C">
            <w:pPr>
              <w:rPr>
                <w:rFonts w:cstheme="majorHAnsi"/>
                <w:sz w:val="18"/>
                <w:szCs w:val="18"/>
              </w:rPr>
            </w:pPr>
            <w:r w:rsidRPr="00667265">
              <w:rPr>
                <w:rFonts w:cstheme="majorHAnsi"/>
                <w:sz w:val="18"/>
                <w:szCs w:val="18"/>
              </w:rPr>
              <w:t>Maths</w:t>
            </w:r>
            <w:r w:rsidR="002210DB">
              <w:rPr>
                <w:rFonts w:cstheme="majorHAnsi"/>
                <w:sz w:val="18"/>
                <w:szCs w:val="18"/>
              </w:rPr>
              <w:t xml:space="preserve"> – Number  </w:t>
            </w:r>
          </w:p>
          <w:p w:rsidR="002210DB" w:rsidRDefault="002210DB" w:rsidP="00AE589C">
            <w:pPr>
              <w:rPr>
                <w:rFonts w:cstheme="majorHAnsi"/>
                <w:sz w:val="18"/>
                <w:szCs w:val="18"/>
              </w:rPr>
            </w:pPr>
          </w:p>
          <w:p w:rsidR="002210DB" w:rsidRPr="002210DB" w:rsidRDefault="00D9621E" w:rsidP="00AE589C">
            <w:pPr>
              <w:rPr>
                <w:sz w:val="18"/>
                <w:szCs w:val="18"/>
              </w:rPr>
            </w:pPr>
            <w:hyperlink r:id="rId14" w:history="1">
              <w:r w:rsidR="002210DB" w:rsidRPr="002210DB">
                <w:rPr>
                  <w:rStyle w:val="Hyperlink"/>
                  <w:sz w:val="18"/>
                  <w:szCs w:val="18"/>
                </w:rPr>
                <w:t>www.k-3teacherresources.com Writing Numbers Rhyme - YouTube</w:t>
              </w:r>
            </w:hyperlink>
          </w:p>
          <w:p w:rsidR="002210DB" w:rsidRPr="002210DB" w:rsidRDefault="002210DB" w:rsidP="00AE589C">
            <w:pPr>
              <w:rPr>
                <w:sz w:val="18"/>
                <w:szCs w:val="18"/>
              </w:rPr>
            </w:pPr>
            <w:r w:rsidRPr="002210DB">
              <w:rPr>
                <w:sz w:val="18"/>
                <w:szCs w:val="18"/>
              </w:rPr>
              <w:t xml:space="preserve">watch the video. Can you practice writing the numbers? Create a number line and decorate it with different shapes. </w:t>
            </w:r>
          </w:p>
          <w:p w:rsidR="002210DB" w:rsidRPr="002210DB" w:rsidRDefault="002210DB" w:rsidP="00AE589C">
            <w:pPr>
              <w:rPr>
                <w:sz w:val="18"/>
                <w:szCs w:val="18"/>
              </w:rPr>
            </w:pPr>
          </w:p>
          <w:p w:rsidR="002210DB" w:rsidRPr="002210DB" w:rsidRDefault="00D9621E" w:rsidP="00AE589C">
            <w:pPr>
              <w:rPr>
                <w:sz w:val="18"/>
                <w:szCs w:val="18"/>
              </w:rPr>
            </w:pPr>
            <w:hyperlink r:id="rId15" w:history="1">
              <w:r w:rsidR="002210DB" w:rsidRPr="002210DB">
                <w:rPr>
                  <w:rStyle w:val="Hyperlink"/>
                  <w:sz w:val="18"/>
                  <w:szCs w:val="18"/>
                </w:rPr>
                <w:t>Paint the Squares - Interactive Number Charts (topmarks.co.uk)</w:t>
              </w:r>
            </w:hyperlink>
          </w:p>
          <w:p w:rsidR="002210DB" w:rsidRPr="002210DB" w:rsidRDefault="002210DB" w:rsidP="00AE589C">
            <w:pPr>
              <w:rPr>
                <w:rFonts w:cstheme="majorHAnsi"/>
                <w:sz w:val="18"/>
                <w:szCs w:val="18"/>
              </w:rPr>
            </w:pPr>
            <w:r w:rsidRPr="002210DB">
              <w:rPr>
                <w:sz w:val="18"/>
                <w:szCs w:val="18"/>
              </w:rPr>
              <w:t>Play the game (numbers 1-20). Can you find 1 more/less than the number you splat?</w:t>
            </w:r>
          </w:p>
          <w:p w:rsidR="002210DB" w:rsidRPr="00AE589C" w:rsidRDefault="002210DB" w:rsidP="00AE589C">
            <w:pPr>
              <w:rPr>
                <w:rFonts w:cstheme="majorHAnsi"/>
                <w:sz w:val="18"/>
                <w:szCs w:val="18"/>
              </w:rPr>
            </w:pPr>
          </w:p>
        </w:tc>
      </w:tr>
      <w:tr w:rsidR="00BF060C" w:rsidRPr="00667265" w:rsidTr="00B95291">
        <w:trPr>
          <w:trHeight w:val="645"/>
        </w:trPr>
        <w:tc>
          <w:tcPr>
            <w:tcW w:w="1059" w:type="pct"/>
          </w:tcPr>
          <w:p w:rsidR="00BF060C" w:rsidRPr="00667265" w:rsidRDefault="00BF060C" w:rsidP="009A18ED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 xml:space="preserve">Understanding the World </w:t>
            </w:r>
          </w:p>
          <w:p w:rsidR="00D85FB6" w:rsidRDefault="00204A77" w:rsidP="009A18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Christmas </w:t>
            </w:r>
          </w:p>
          <w:p w:rsidR="00204A77" w:rsidRPr="000C5C73" w:rsidRDefault="00204A77" w:rsidP="009A18ED">
            <w:pPr>
              <w:rPr>
                <w:rFonts w:cstheme="minorHAnsi"/>
                <w:sz w:val="18"/>
                <w:szCs w:val="18"/>
              </w:rPr>
            </w:pPr>
          </w:p>
          <w:p w:rsidR="00204A77" w:rsidRPr="000C5C73" w:rsidRDefault="00D9621E" w:rsidP="009A18ED">
            <w:pPr>
              <w:rPr>
                <w:sz w:val="18"/>
                <w:szCs w:val="18"/>
              </w:rPr>
            </w:pPr>
            <w:hyperlink r:id="rId16" w:history="1">
              <w:r w:rsidR="00204A77" w:rsidRPr="000C5C73">
                <w:rPr>
                  <w:rStyle w:val="Hyperlink"/>
                  <w:sz w:val="18"/>
                  <w:szCs w:val="18"/>
                </w:rPr>
                <w:t xml:space="preserve">What is Christmas? - BBC </w:t>
              </w:r>
              <w:proofErr w:type="spellStart"/>
              <w:r w:rsidR="00204A77" w:rsidRPr="000C5C73">
                <w:rPr>
                  <w:rStyle w:val="Hyperlink"/>
                  <w:sz w:val="18"/>
                  <w:szCs w:val="18"/>
                </w:rPr>
                <w:t>Bitesize</w:t>
              </w:r>
              <w:proofErr w:type="spellEnd"/>
            </w:hyperlink>
          </w:p>
          <w:p w:rsidR="00204A77" w:rsidRPr="00667265" w:rsidRDefault="000C5C73" w:rsidP="009A18ED">
            <w:pPr>
              <w:rPr>
                <w:rFonts w:cstheme="minorHAnsi"/>
                <w:sz w:val="18"/>
                <w:szCs w:val="18"/>
              </w:rPr>
            </w:pPr>
            <w:r w:rsidRPr="000C5C73">
              <w:rPr>
                <w:sz w:val="18"/>
                <w:szCs w:val="18"/>
              </w:rPr>
              <w:t>Watch the videos. Can you complete the puzzle? Draw a picture of the nativity story – Can you write labels for each part?</w:t>
            </w:r>
          </w:p>
        </w:tc>
        <w:tc>
          <w:tcPr>
            <w:tcW w:w="1092" w:type="pct"/>
          </w:tcPr>
          <w:p w:rsidR="002313D9" w:rsidRPr="00D85FB6" w:rsidRDefault="001D2678" w:rsidP="00E133DD">
            <w:pPr>
              <w:rPr>
                <w:rFonts w:cstheme="minorHAnsi"/>
                <w:sz w:val="18"/>
                <w:szCs w:val="18"/>
              </w:rPr>
            </w:pPr>
            <w:r w:rsidRPr="00D85FB6">
              <w:rPr>
                <w:rFonts w:cstheme="minorHAnsi"/>
                <w:sz w:val="18"/>
                <w:szCs w:val="18"/>
              </w:rPr>
              <w:t xml:space="preserve">Understanding the World </w:t>
            </w:r>
          </w:p>
          <w:p w:rsidR="00D85FB6" w:rsidRPr="00C730B1" w:rsidRDefault="000C5C73" w:rsidP="00D85FB6">
            <w:pPr>
              <w:rPr>
                <w:sz w:val="18"/>
                <w:szCs w:val="18"/>
              </w:rPr>
            </w:pPr>
            <w:r w:rsidRPr="00C730B1">
              <w:rPr>
                <w:sz w:val="18"/>
                <w:szCs w:val="18"/>
              </w:rPr>
              <w:t xml:space="preserve">Christmas </w:t>
            </w:r>
          </w:p>
          <w:p w:rsidR="000C5C73" w:rsidRPr="00C730B1" w:rsidRDefault="000C5C73" w:rsidP="00D85FB6">
            <w:pPr>
              <w:rPr>
                <w:sz w:val="18"/>
                <w:szCs w:val="18"/>
              </w:rPr>
            </w:pPr>
          </w:p>
          <w:p w:rsidR="000C5C73" w:rsidRPr="00C730B1" w:rsidRDefault="00D9621E" w:rsidP="00D85FB6">
            <w:pPr>
              <w:rPr>
                <w:sz w:val="18"/>
                <w:szCs w:val="18"/>
              </w:rPr>
            </w:pPr>
            <w:hyperlink r:id="rId17" w:history="1">
              <w:r w:rsidR="000C5C73" w:rsidRPr="00C730B1">
                <w:rPr>
                  <w:rStyle w:val="Hyperlink"/>
                  <w:sz w:val="18"/>
                  <w:szCs w:val="18"/>
                </w:rPr>
                <w:t>To understand how people celebrate Christmas in the UK (</w:t>
              </w:r>
              <w:proofErr w:type="spellStart"/>
              <w:r w:rsidR="000C5C73" w:rsidRPr="00C730B1">
                <w:rPr>
                  <w:rStyle w:val="Hyperlink"/>
                  <w:sz w:val="18"/>
                  <w:szCs w:val="18"/>
                </w:rPr>
                <w:t>thenational.academy</w:t>
              </w:r>
              <w:proofErr w:type="spellEnd"/>
              <w:r w:rsidR="000C5C73" w:rsidRPr="00C730B1">
                <w:rPr>
                  <w:rStyle w:val="Hyperlink"/>
                  <w:sz w:val="18"/>
                  <w:szCs w:val="18"/>
                </w:rPr>
                <w:t>)</w:t>
              </w:r>
            </w:hyperlink>
          </w:p>
          <w:p w:rsidR="000C5C73" w:rsidRPr="00C730B1" w:rsidRDefault="000C5C73" w:rsidP="00D85FB6">
            <w:pPr>
              <w:rPr>
                <w:sz w:val="18"/>
                <w:szCs w:val="18"/>
              </w:rPr>
            </w:pPr>
            <w:r w:rsidRPr="00C730B1">
              <w:rPr>
                <w:sz w:val="18"/>
                <w:szCs w:val="18"/>
              </w:rPr>
              <w:t xml:space="preserve">Join in with the lesson. Can you design and write a Christmas card </w:t>
            </w:r>
            <w:r w:rsidR="00C730B1" w:rsidRPr="00C730B1">
              <w:rPr>
                <w:sz w:val="18"/>
                <w:szCs w:val="18"/>
              </w:rPr>
              <w:t xml:space="preserve">for a friend/family member? </w:t>
            </w:r>
          </w:p>
          <w:p w:rsidR="001F5A18" w:rsidRPr="00667265" w:rsidRDefault="00D85FB6" w:rsidP="00D8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70" w:type="pct"/>
          </w:tcPr>
          <w:p w:rsidR="00B057D5" w:rsidRPr="00D85FB6" w:rsidRDefault="00677BA7" w:rsidP="00EB37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Understanding the World </w:t>
            </w:r>
          </w:p>
          <w:p w:rsidR="00B057D5" w:rsidRDefault="005B3BEC" w:rsidP="005F1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Christmas </w:t>
            </w:r>
          </w:p>
          <w:p w:rsidR="005B3BEC" w:rsidRDefault="005B3BEC" w:rsidP="005F1CB4">
            <w:pPr>
              <w:rPr>
                <w:sz w:val="18"/>
                <w:szCs w:val="18"/>
              </w:rPr>
            </w:pPr>
          </w:p>
          <w:p w:rsidR="00C730B1" w:rsidRPr="00C730B1" w:rsidRDefault="00D9621E" w:rsidP="005F1CB4">
            <w:pPr>
              <w:rPr>
                <w:sz w:val="18"/>
                <w:szCs w:val="18"/>
              </w:rPr>
            </w:pPr>
            <w:hyperlink r:id="rId18" w:history="1">
              <w:r w:rsidR="00C730B1" w:rsidRPr="00C730B1">
                <w:rPr>
                  <w:rStyle w:val="Hyperlink"/>
                  <w:sz w:val="18"/>
                  <w:szCs w:val="18"/>
                </w:rPr>
                <w:t>To look at how Christmas celebrations have changed over time (</w:t>
              </w:r>
              <w:proofErr w:type="spellStart"/>
              <w:r w:rsidR="00C730B1" w:rsidRPr="00C730B1">
                <w:rPr>
                  <w:rStyle w:val="Hyperlink"/>
                  <w:sz w:val="18"/>
                  <w:szCs w:val="18"/>
                </w:rPr>
                <w:t>thenational.academy</w:t>
              </w:r>
              <w:proofErr w:type="spellEnd"/>
              <w:r w:rsidR="00C730B1" w:rsidRPr="00C730B1">
                <w:rPr>
                  <w:rStyle w:val="Hyperlink"/>
                  <w:sz w:val="18"/>
                  <w:szCs w:val="18"/>
                </w:rPr>
                <w:t>)</w:t>
              </w:r>
            </w:hyperlink>
          </w:p>
          <w:p w:rsidR="00C730B1" w:rsidRPr="00667265" w:rsidRDefault="00C730B1" w:rsidP="005F1CB4">
            <w:pPr>
              <w:rPr>
                <w:sz w:val="18"/>
                <w:szCs w:val="18"/>
              </w:rPr>
            </w:pPr>
            <w:r w:rsidRPr="00C730B1">
              <w:rPr>
                <w:sz w:val="18"/>
                <w:szCs w:val="18"/>
              </w:rPr>
              <w:t>Join in with the lesson. Create your own Christmas decoration.</w:t>
            </w:r>
            <w:r>
              <w:t xml:space="preserve"> </w:t>
            </w:r>
          </w:p>
        </w:tc>
        <w:tc>
          <w:tcPr>
            <w:tcW w:w="1007" w:type="pct"/>
          </w:tcPr>
          <w:p w:rsidR="00BF060C" w:rsidRPr="00667265" w:rsidRDefault="00BF060C" w:rsidP="009A18ED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>Music</w:t>
            </w:r>
          </w:p>
          <w:p w:rsidR="002313D9" w:rsidRPr="00677BA7" w:rsidRDefault="002313D9" w:rsidP="00B057D5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 xml:space="preserve">Oak </w:t>
            </w:r>
            <w:r w:rsidRPr="00677BA7">
              <w:rPr>
                <w:rFonts w:cstheme="minorHAnsi"/>
                <w:sz w:val="18"/>
                <w:szCs w:val="18"/>
              </w:rPr>
              <w:t>Academy –</w:t>
            </w:r>
          </w:p>
          <w:p w:rsidR="000B4A8B" w:rsidRPr="005F1CB4" w:rsidRDefault="00D9621E" w:rsidP="00B057D5">
            <w:pPr>
              <w:rPr>
                <w:sz w:val="18"/>
                <w:szCs w:val="18"/>
              </w:rPr>
            </w:pPr>
            <w:hyperlink r:id="rId19" w:history="1">
              <w:r w:rsidR="005F1CB4" w:rsidRPr="005F1CB4">
                <w:rPr>
                  <w:rStyle w:val="Hyperlink"/>
                  <w:sz w:val="18"/>
                  <w:szCs w:val="18"/>
                </w:rPr>
                <w:t>People who help us: Singing games (</w:t>
              </w:r>
              <w:proofErr w:type="spellStart"/>
              <w:r w:rsidR="005F1CB4" w:rsidRPr="005F1CB4">
                <w:rPr>
                  <w:rStyle w:val="Hyperlink"/>
                  <w:sz w:val="18"/>
                  <w:szCs w:val="18"/>
                </w:rPr>
                <w:t>thenational.academy</w:t>
              </w:r>
              <w:proofErr w:type="spellEnd"/>
              <w:r w:rsidR="005F1CB4" w:rsidRPr="005F1CB4">
                <w:rPr>
                  <w:rStyle w:val="Hyperlink"/>
                  <w:sz w:val="18"/>
                  <w:szCs w:val="18"/>
                </w:rPr>
                <w:t>)</w:t>
              </w:r>
            </w:hyperlink>
          </w:p>
          <w:p w:rsidR="00677BA7" w:rsidRPr="005F1CB4" w:rsidRDefault="00677BA7" w:rsidP="00B057D5">
            <w:pPr>
              <w:rPr>
                <w:sz w:val="18"/>
                <w:szCs w:val="18"/>
              </w:rPr>
            </w:pPr>
          </w:p>
          <w:p w:rsidR="000B4A8B" w:rsidRPr="00667265" w:rsidRDefault="000B4A8B" w:rsidP="00677BA7">
            <w:pPr>
              <w:rPr>
                <w:rFonts w:cstheme="minorHAnsi"/>
                <w:sz w:val="18"/>
                <w:szCs w:val="18"/>
              </w:rPr>
            </w:pPr>
            <w:r w:rsidRPr="005F1CB4">
              <w:rPr>
                <w:sz w:val="18"/>
                <w:szCs w:val="18"/>
              </w:rPr>
              <w:t>Joi</w:t>
            </w:r>
            <w:r w:rsidR="00677BA7" w:rsidRPr="005F1CB4">
              <w:rPr>
                <w:sz w:val="18"/>
                <w:szCs w:val="18"/>
              </w:rPr>
              <w:t>n in with the music lesso</w:t>
            </w:r>
            <w:r w:rsidR="005F1CB4" w:rsidRPr="005F1CB4">
              <w:rPr>
                <w:sz w:val="18"/>
                <w:szCs w:val="18"/>
              </w:rPr>
              <w:t>n and develop your sense of beat.</w:t>
            </w:r>
            <w:r w:rsidR="005F1C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2" w:type="pct"/>
          </w:tcPr>
          <w:p w:rsidR="00BF060C" w:rsidRPr="00667265" w:rsidRDefault="00303B58" w:rsidP="009A18ED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 xml:space="preserve">PSED – </w:t>
            </w:r>
          </w:p>
          <w:p w:rsidR="00677BA7" w:rsidRDefault="00B057D5" w:rsidP="00677BA7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 xml:space="preserve">Oak Academy – </w:t>
            </w:r>
          </w:p>
          <w:p w:rsidR="00677BA7" w:rsidRPr="005F1CB4" w:rsidRDefault="00D9621E" w:rsidP="00677BA7">
            <w:pPr>
              <w:rPr>
                <w:sz w:val="18"/>
                <w:szCs w:val="18"/>
              </w:rPr>
            </w:pPr>
            <w:hyperlink r:id="rId20" w:history="1">
              <w:r w:rsidR="005F1CB4" w:rsidRPr="005F1CB4">
                <w:rPr>
                  <w:rStyle w:val="Hyperlink"/>
                  <w:sz w:val="18"/>
                  <w:szCs w:val="18"/>
                </w:rPr>
                <w:t>Love for pets (</w:t>
              </w:r>
              <w:proofErr w:type="spellStart"/>
              <w:r w:rsidR="005F1CB4" w:rsidRPr="005F1CB4">
                <w:rPr>
                  <w:rStyle w:val="Hyperlink"/>
                  <w:sz w:val="18"/>
                  <w:szCs w:val="18"/>
                </w:rPr>
                <w:t>thenational.academy</w:t>
              </w:r>
              <w:proofErr w:type="spellEnd"/>
              <w:r w:rsidR="005F1CB4" w:rsidRPr="005F1CB4">
                <w:rPr>
                  <w:rStyle w:val="Hyperlink"/>
                  <w:sz w:val="18"/>
                  <w:szCs w:val="18"/>
                </w:rPr>
                <w:t>)</w:t>
              </w:r>
            </w:hyperlink>
          </w:p>
          <w:p w:rsidR="00B057D5" w:rsidRPr="005F1CB4" w:rsidRDefault="00B057D5" w:rsidP="00B057D5">
            <w:pPr>
              <w:rPr>
                <w:sz w:val="18"/>
                <w:szCs w:val="18"/>
              </w:rPr>
            </w:pPr>
          </w:p>
          <w:p w:rsidR="005F1CB4" w:rsidRPr="00667265" w:rsidRDefault="005F1CB4" w:rsidP="00B057D5">
            <w:pPr>
              <w:rPr>
                <w:sz w:val="18"/>
                <w:szCs w:val="18"/>
              </w:rPr>
            </w:pPr>
            <w:r w:rsidRPr="005F1CB4">
              <w:rPr>
                <w:sz w:val="18"/>
                <w:szCs w:val="18"/>
              </w:rPr>
              <w:t>Join in with the lesson and create a toy for your/your friend’s pet.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808B2" w:rsidRPr="00C808B2" w:rsidRDefault="00C808B2">
      <w:pPr>
        <w:rPr>
          <w:rFonts w:ascii="Sassoon Infant Std" w:hAnsi="Sassoon Infant Std"/>
        </w:rPr>
      </w:pPr>
    </w:p>
    <w:sectPr w:rsidR="00C808B2" w:rsidRPr="00C808B2" w:rsidSect="00667265">
      <w:head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21E" w:rsidRDefault="00D9621E" w:rsidP="00773855">
      <w:pPr>
        <w:spacing w:after="0" w:line="240" w:lineRule="auto"/>
      </w:pPr>
      <w:r>
        <w:separator/>
      </w:r>
    </w:p>
  </w:endnote>
  <w:endnote w:type="continuationSeparator" w:id="0">
    <w:p w:rsidR="00D9621E" w:rsidRDefault="00D9621E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ssoon Infant Std">
    <w:altName w:val="Malgun Gothic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21E" w:rsidRDefault="00D9621E" w:rsidP="00773855">
      <w:pPr>
        <w:spacing w:after="0" w:line="240" w:lineRule="auto"/>
      </w:pPr>
      <w:r>
        <w:separator/>
      </w:r>
    </w:p>
  </w:footnote>
  <w:footnote w:type="continuationSeparator" w:id="0">
    <w:p w:rsidR="00D9621E" w:rsidRDefault="00D9621E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55" w:rsidRDefault="006E3195" w:rsidP="0077385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E960E" wp14:editId="0CFF7559">
              <wp:simplePos x="0" y="0"/>
              <wp:positionH relativeFrom="margin">
                <wp:posOffset>2445385</wp:posOffset>
              </wp:positionH>
              <wp:positionV relativeFrom="paragraph">
                <wp:posOffset>-487680</wp:posOffset>
              </wp:positionV>
              <wp:extent cx="1828800" cy="1828800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73855" w:rsidRPr="00C808B2" w:rsidRDefault="00773855" w:rsidP="00773855">
                          <w:pPr>
                            <w:pStyle w:val="Header"/>
                            <w:rPr>
                              <w:rFonts w:ascii="Sassoon Infant Std" w:hAnsi="Sassoon Infant Std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808B2">
                            <w:rPr>
                              <w:rFonts w:ascii="Sassoon Infant Std" w:hAnsi="Sassoon Infant Std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EE96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55pt;margin-top:-38.4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wFv2q3gAAAAsBAAAPAAAAAAAAAAAAAAAAAHwEAABkcnMvZG93bnJl&#10;di54bWxQSwUGAAAAAAQABADzAAAAhwUAAAAA&#10;" filled="f" stroked="f">
              <v:textbox style="mso-fit-shape-to-text:t">
                <w:txbxContent>
                  <w:p w:rsidR="00773855" w:rsidRPr="00C808B2" w:rsidRDefault="00773855" w:rsidP="00773855">
                    <w:pPr>
                      <w:pStyle w:val="Header"/>
                      <w:rPr>
                        <w:rFonts w:ascii="Sassoon Infant Std" w:hAnsi="Sassoon Infant Std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808B2">
                      <w:rPr>
                        <w:rFonts w:ascii="Sassoon Infant Std" w:hAnsi="Sassoon Infant Std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anchor distT="0" distB="0" distL="114300" distR="114300" simplePos="0" relativeHeight="251660288" behindDoc="0" locked="0" layoutInCell="1" allowOverlap="1" wp14:anchorId="616D5EB1" wp14:editId="3BD69128">
          <wp:simplePos x="0" y="0"/>
          <wp:positionH relativeFrom="margin">
            <wp:align>left</wp:align>
          </wp:positionH>
          <wp:positionV relativeFrom="paragraph">
            <wp:posOffset>-378239</wp:posOffset>
          </wp:positionV>
          <wp:extent cx="1333500" cy="593090"/>
          <wp:effectExtent l="0" t="0" r="0" b="0"/>
          <wp:wrapNone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A0E"/>
    <w:multiLevelType w:val="hybridMultilevel"/>
    <w:tmpl w:val="A88C74A0"/>
    <w:lvl w:ilvl="0" w:tplc="1A884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011120"/>
    <w:rsid w:val="00024AA7"/>
    <w:rsid w:val="000A3E5C"/>
    <w:rsid w:val="000B1909"/>
    <w:rsid w:val="000B4A8B"/>
    <w:rsid w:val="000C5C73"/>
    <w:rsid w:val="000D5780"/>
    <w:rsid w:val="000D5ED6"/>
    <w:rsid w:val="00165870"/>
    <w:rsid w:val="00193F96"/>
    <w:rsid w:val="001C0280"/>
    <w:rsid w:val="001C7319"/>
    <w:rsid w:val="001D2678"/>
    <w:rsid w:val="001F5A18"/>
    <w:rsid w:val="00204A77"/>
    <w:rsid w:val="002210DB"/>
    <w:rsid w:val="002313D9"/>
    <w:rsid w:val="002A5B5C"/>
    <w:rsid w:val="002A7385"/>
    <w:rsid w:val="002E2FE7"/>
    <w:rsid w:val="00303B58"/>
    <w:rsid w:val="00304771"/>
    <w:rsid w:val="003D4DAE"/>
    <w:rsid w:val="003E6362"/>
    <w:rsid w:val="003E71E8"/>
    <w:rsid w:val="003F29F0"/>
    <w:rsid w:val="00453B28"/>
    <w:rsid w:val="004E2DCB"/>
    <w:rsid w:val="004E40AF"/>
    <w:rsid w:val="00512551"/>
    <w:rsid w:val="00525AB6"/>
    <w:rsid w:val="00533B74"/>
    <w:rsid w:val="00534C92"/>
    <w:rsid w:val="005967AA"/>
    <w:rsid w:val="005B3973"/>
    <w:rsid w:val="005B3BEC"/>
    <w:rsid w:val="005B3D15"/>
    <w:rsid w:val="005C4E13"/>
    <w:rsid w:val="005D1E87"/>
    <w:rsid w:val="005F1CB4"/>
    <w:rsid w:val="00667265"/>
    <w:rsid w:val="00670EE2"/>
    <w:rsid w:val="00677BA7"/>
    <w:rsid w:val="006D05EE"/>
    <w:rsid w:val="006E1CAC"/>
    <w:rsid w:val="006E3195"/>
    <w:rsid w:val="007133BB"/>
    <w:rsid w:val="00713B31"/>
    <w:rsid w:val="00713D38"/>
    <w:rsid w:val="00773855"/>
    <w:rsid w:val="007B3DE4"/>
    <w:rsid w:val="00827ADF"/>
    <w:rsid w:val="0085636E"/>
    <w:rsid w:val="008602CC"/>
    <w:rsid w:val="00871CDF"/>
    <w:rsid w:val="008C7F7A"/>
    <w:rsid w:val="008F1BE7"/>
    <w:rsid w:val="00901F85"/>
    <w:rsid w:val="009519A0"/>
    <w:rsid w:val="00953EDA"/>
    <w:rsid w:val="00957206"/>
    <w:rsid w:val="009816E3"/>
    <w:rsid w:val="00983D16"/>
    <w:rsid w:val="00986ABD"/>
    <w:rsid w:val="009D4DBD"/>
    <w:rsid w:val="00A575A1"/>
    <w:rsid w:val="00A91FE7"/>
    <w:rsid w:val="00A97D33"/>
    <w:rsid w:val="00AE589C"/>
    <w:rsid w:val="00AE7814"/>
    <w:rsid w:val="00B057D5"/>
    <w:rsid w:val="00B206E3"/>
    <w:rsid w:val="00B21BE1"/>
    <w:rsid w:val="00B74FAB"/>
    <w:rsid w:val="00B95291"/>
    <w:rsid w:val="00B9668E"/>
    <w:rsid w:val="00BD7B18"/>
    <w:rsid w:val="00BF060C"/>
    <w:rsid w:val="00C54951"/>
    <w:rsid w:val="00C730B1"/>
    <w:rsid w:val="00C808B2"/>
    <w:rsid w:val="00C93D6F"/>
    <w:rsid w:val="00C96392"/>
    <w:rsid w:val="00CD226C"/>
    <w:rsid w:val="00D15667"/>
    <w:rsid w:val="00D176E5"/>
    <w:rsid w:val="00D22A93"/>
    <w:rsid w:val="00D251B3"/>
    <w:rsid w:val="00D45AA1"/>
    <w:rsid w:val="00D85FB6"/>
    <w:rsid w:val="00D9621E"/>
    <w:rsid w:val="00DD12B8"/>
    <w:rsid w:val="00E133DD"/>
    <w:rsid w:val="00E919BD"/>
    <w:rsid w:val="00EB0E77"/>
    <w:rsid w:val="00EB371C"/>
    <w:rsid w:val="00EC2C1F"/>
    <w:rsid w:val="00EC662A"/>
    <w:rsid w:val="00EF17B0"/>
    <w:rsid w:val="00F1003A"/>
    <w:rsid w:val="00F67E2B"/>
    <w:rsid w:val="00F93405"/>
    <w:rsid w:val="00FF2161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4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08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12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13D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4DA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/b06t09rk/stick-man" TargetMode="External"/><Relationship Id="rId13" Type="http://schemas.openxmlformats.org/officeDocument/2006/relationships/hyperlink" Target="https://www.youtube.com/watch?v=ee639qaoYnE" TargetMode="External"/><Relationship Id="rId18" Type="http://schemas.openxmlformats.org/officeDocument/2006/relationships/hyperlink" Target="https://classroom.thenational.academy/lessons/to-look-at-how-christmas-celebrations-have-changed-over-time-69gk2c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google.co.uk/search?q=Christmas+scene&amp;tbm=isch&amp;ved=2ahUKEwj52uGTiMbtAhVMARoKHUPHCG4Q2-cCegQIABAA&amp;oq=Christmas+scene&amp;gs_lcp=CgNpbWcQAzIKCAAQsQMQgwEQQzIICAAQsQMQgwEyBwgAELEDEEMyCAgAELEDEIMBMgUIABCxAzICCAAyCAgAELEDEIMBMgIIADIHCAAQsQMQQzIECAAQQzoGCAAQChAYUKQYWOEbYP8oaABwAHgAgAGIAYgB9gGSAQMwLjKYAQCgAQGqAQtnd3Mtd2l6LWltZ8ABAQ&amp;sclient=img&amp;ei=C3jTX7mpCsyCaMOOo_AG&amp;bih=657&amp;biw=1366&amp;safe=strict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classroom.thenational.academy/lessons/to-understand-how-people-celebrate-christmas-in-the-uk-69jk2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tkxpv4/articles/zdjjf4j" TargetMode="External"/><Relationship Id="rId20" Type="http://schemas.openxmlformats.org/officeDocument/2006/relationships/hyperlink" Target="https://classroom.thenational.academy/lessons/love-for-pets-cgt6c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9KkVoxoML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pmarks.co.uk/learning-to-count/paint-the-squar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R087lYrRpgY" TargetMode="External"/><Relationship Id="rId19" Type="http://schemas.openxmlformats.org/officeDocument/2006/relationships/hyperlink" Target="https://classroom.thenational.academy/lessons/people-who-help-us-singing-games-6nh3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resources" TargetMode="External"/><Relationship Id="rId14" Type="http://schemas.openxmlformats.org/officeDocument/2006/relationships/hyperlink" Target="https://www.youtube.com/watch?v=VlfQhHQAUCY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lucinda ward</cp:lastModifiedBy>
  <cp:revision>2</cp:revision>
  <cp:lastPrinted>2020-10-16T10:53:00Z</cp:lastPrinted>
  <dcterms:created xsi:type="dcterms:W3CDTF">2020-12-11T14:00:00Z</dcterms:created>
  <dcterms:modified xsi:type="dcterms:W3CDTF">2020-12-11T14:00:00Z</dcterms:modified>
</cp:coreProperties>
</file>