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628" w:rsidRPr="00BF1628" w:rsidRDefault="006A21EE" w:rsidP="00BF1628">
      <w:pPr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BF162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092450" cy="1134745"/>
                <wp:effectExtent l="0" t="0" r="1270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1134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0B1" w:rsidRPr="001E60B1" w:rsidRDefault="000B2C55">
                            <w:pP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84439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  <w:u w:val="single"/>
                              </w:rPr>
                              <w:t>Key Information</w:t>
                            </w:r>
                            <w:r w:rsidR="001E60B1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      </w:t>
                            </w:r>
                            <w:r w:rsidR="001E60B1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UNICEF have commissioned many cultural and ethical artists’ to produce compositions that highlight the living conditions of some of the world’s most deprived areas.</w:t>
                            </w:r>
                          </w:p>
                          <w:p w:rsidR="00684439" w:rsidRPr="00684439" w:rsidRDefault="00684439">
                            <w:pP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.3pt;margin-top:0;width:243.5pt;height:89.3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">
                <v:textbox>
                  <w:txbxContent>
                    <w:p w:rsidR="001E60B1" w:rsidRPr="001E60B1" w:rsidRDefault="000B2C55">
                      <w:pPr>
                        <w:rPr>
                          <w:rFonts w:ascii="Twinkl Cursive Looped" w:hAnsi="Twinkl Cursive Looped"/>
                          <w:sz w:val="24"/>
                          <w:szCs w:val="24"/>
                          <w:u w:val="single"/>
                        </w:rPr>
                      </w:pPr>
                      <w:r w:rsidRPr="00684439">
                        <w:rPr>
                          <w:rFonts w:ascii="Twinkl Cursive Looped" w:hAnsi="Twinkl Cursive Looped"/>
                          <w:sz w:val="24"/>
                          <w:szCs w:val="24"/>
                          <w:u w:val="single"/>
                        </w:rPr>
                        <w:t>Key Information</w:t>
                      </w:r>
                      <w:r w:rsidR="001E60B1">
                        <w:rPr>
                          <w:rFonts w:ascii="Twinkl Cursive Looped" w:hAnsi="Twinkl Cursive Looped"/>
                          <w:sz w:val="24"/>
                          <w:szCs w:val="24"/>
                          <w:u w:val="single"/>
                        </w:rPr>
                        <w:t xml:space="preserve">                                     </w:t>
                      </w:r>
                      <w:r w:rsidR="001E60B1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UNICEF have commissioned many cultural and ethical artists’ to produce compositions that highlight the living conditions of some of the world’s most deprived areas.</w:t>
                      </w:r>
                    </w:p>
                    <w:p w:rsidR="00684439" w:rsidRPr="00684439" w:rsidRDefault="00684439">
                      <w:pPr>
                        <w:rPr>
                          <w:rFonts w:ascii="Twinkl Cursive Looped" w:hAnsi="Twinkl Cursive Looped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1628">
        <w:rPr>
          <w:noProof/>
          <w:color w:val="0000FF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2654388</wp:posOffset>
            </wp:positionH>
            <wp:positionV relativeFrom="paragraph">
              <wp:posOffset>4193776</wp:posOffset>
            </wp:positionV>
            <wp:extent cx="1828800" cy="1828800"/>
            <wp:effectExtent l="133350" t="133350" r="133350" b="133350"/>
            <wp:wrapSquare wrapText="bothSides"/>
            <wp:docPr id="12" name="Picture 12" descr="Image result for paintings of favelas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aintings of favelas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9543"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628">
        <w:rPr>
          <w:noProof/>
          <w:lang w:eastAsia="en-GB"/>
        </w:rPr>
        <w:drawing>
          <wp:anchor distT="0" distB="0" distL="114300" distR="114300" simplePos="0" relativeHeight="251667327" behindDoc="0" locked="0" layoutInCell="1" allowOverlap="1">
            <wp:simplePos x="0" y="0"/>
            <wp:positionH relativeFrom="margin">
              <wp:posOffset>3428606</wp:posOffset>
            </wp:positionH>
            <wp:positionV relativeFrom="paragraph">
              <wp:posOffset>2426247</wp:posOffset>
            </wp:positionV>
            <wp:extent cx="2446655" cy="162179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avel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655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1628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3735705</wp:posOffset>
            </wp:positionH>
            <wp:positionV relativeFrom="paragraph">
              <wp:posOffset>171450</wp:posOffset>
            </wp:positionV>
            <wp:extent cx="1566545" cy="2035810"/>
            <wp:effectExtent l="228600" t="171450" r="224155" b="17399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vela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75721">
                      <a:off x="0" y="0"/>
                      <a:ext cx="1566545" cy="2035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3E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31532</wp:posOffset>
                </wp:positionH>
                <wp:positionV relativeFrom="paragraph">
                  <wp:posOffset>3515710</wp:posOffset>
                </wp:positionV>
                <wp:extent cx="2349062" cy="3090042"/>
                <wp:effectExtent l="0" t="0" r="13335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062" cy="30900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7AE4" w:rsidRDefault="00B67AE4" w:rsidP="00B67AE4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 w:rsidRPr="00B67AE4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  <w:u w:val="single"/>
                              </w:rPr>
                              <w:t>Domingos</w:t>
                            </w:r>
                            <w:proofErr w:type="spellEnd"/>
                            <w:r w:rsidRPr="00B67AE4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B67AE4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  <w:u w:val="single"/>
                              </w:rPr>
                              <w:t>Cardosa</w:t>
                            </w:r>
                            <w:proofErr w:type="spellEnd"/>
                            <w:r w:rsidRPr="00B67AE4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  <w:u w:val="single"/>
                              </w:rPr>
                              <w:t xml:space="preserve"> da Silva</w:t>
                            </w:r>
                          </w:p>
                          <w:p w:rsidR="00B67AE4" w:rsidRPr="00B67AE4" w:rsidRDefault="00B67AE4" w:rsidP="00B67AE4">
                            <w:pPr>
                              <w:rPr>
                                <w:rFonts w:ascii="Twinkl Cursive Looped" w:hAnsi="Twinkl Cursive Looped"/>
                              </w:rPr>
                            </w:pPr>
                            <w:proofErr w:type="spellStart"/>
                            <w:r w:rsidRPr="00B67AE4">
                              <w:rPr>
                                <w:rFonts w:ascii="Twinkl Cursive Looped" w:hAnsi="Twinkl Cursive Looped"/>
                              </w:rPr>
                              <w:t>Domingos</w:t>
                            </w:r>
                            <w:proofErr w:type="spellEnd"/>
                            <w:r w:rsidRPr="00B67AE4">
                              <w:rPr>
                                <w:rFonts w:ascii="Twinkl Cursive Looped" w:hAnsi="Twinkl Cursive Looped"/>
                              </w:rPr>
                              <w:t xml:space="preserve"> was born in </w:t>
                            </w:r>
                            <w:proofErr w:type="spellStart"/>
                            <w:r w:rsidRPr="00B67AE4">
                              <w:rPr>
                                <w:rFonts w:ascii="Twinkl Cursive Looped" w:hAnsi="Twinkl Cursive Looped"/>
                              </w:rPr>
                              <w:t>Muranh</w:t>
                            </w:r>
                            <w:r>
                              <w:rPr>
                                <w:rFonts w:ascii="Twinkl Cursive Looped" w:hAnsi="Twinkl Cursive Looped"/>
                              </w:rPr>
                              <w:t>ao</w:t>
                            </w:r>
                            <w:proofErr w:type="spellEnd"/>
                            <w:r>
                              <w:rPr>
                                <w:rFonts w:ascii="Twinkl Cursive Looped" w:hAnsi="Twinkl Cursive Looped"/>
                              </w:rPr>
                              <w:t xml:space="preserve"> in the North East of Brazil. </w:t>
                            </w:r>
                            <w:r w:rsidR="00BE3E9B">
                              <w:rPr>
                                <w:rFonts w:ascii="Twinkl Cursive Looped" w:hAnsi="Twinkl Cursive Looped"/>
                              </w:rPr>
                              <w:t xml:space="preserve">His art was influenced by his father </w:t>
                            </w:r>
                            <w:proofErr w:type="gramStart"/>
                            <w:r w:rsidR="00BE3E9B">
                              <w:rPr>
                                <w:rFonts w:ascii="Twinkl Cursive Looped" w:hAnsi="Twinkl Cursive Looped"/>
                              </w:rPr>
                              <w:t>and  his</w:t>
                            </w:r>
                            <w:proofErr w:type="gramEnd"/>
                            <w:r w:rsidR="00BE3E9B">
                              <w:rPr>
                                <w:rFonts w:ascii="Twinkl Cursive Looped" w:hAnsi="Twinkl Cursive Looped"/>
                              </w:rPr>
                              <w:t xml:space="preserve"> love of colour and painting grew throughout his childhood. When he was old enough he moved to Rio. </w:t>
                            </w:r>
                            <w:r>
                              <w:rPr>
                                <w:rFonts w:ascii="Twinkl Cursive Looped" w:hAnsi="Twinkl Cursive Looped"/>
                              </w:rPr>
                              <w:t xml:space="preserve">He was </w:t>
                            </w:r>
                            <w:r w:rsidR="00BE3E9B">
                              <w:rPr>
                                <w:rFonts w:ascii="Twinkl Cursive Looped" w:hAnsi="Twinkl Cursive Looped"/>
                              </w:rPr>
                              <w:t xml:space="preserve">fascinated by the bright lights and </w:t>
                            </w:r>
                            <w:r>
                              <w:rPr>
                                <w:rFonts w:ascii="Twinkl Cursive Looped" w:hAnsi="Twinkl Cursive Looped"/>
                              </w:rPr>
                              <w:t xml:space="preserve">excitement of </w:t>
                            </w:r>
                            <w:r w:rsidR="00BE3E9B">
                              <w:rPr>
                                <w:rFonts w:ascii="Twinkl Cursive Looped" w:hAnsi="Twinkl Cursive Looped"/>
                              </w:rPr>
                              <w:t>the Capital City but he was drawn to the busy landscapes of the Favela districts. His most famous work depicts the vibrant life of Rio’s Favela Districts.</w:t>
                            </w:r>
                          </w:p>
                          <w:p w:rsidR="00B67AE4" w:rsidRPr="00B67AE4" w:rsidRDefault="00B67AE4" w:rsidP="00B67AE4">
                            <w:pPr>
                              <w:jc w:val="center"/>
                              <w:rPr>
                                <w:rFonts w:ascii="Twinkl Cursive Looped" w:hAnsi="Twinkl Cursive Looped"/>
                              </w:rPr>
                            </w:pPr>
                          </w:p>
                          <w:p w:rsidR="00B67AE4" w:rsidRPr="00B67AE4" w:rsidRDefault="00B67AE4" w:rsidP="00B67AE4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.5pt;margin-top:276.85pt;width:184.95pt;height:24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" fillcolor="white [3201]" strokeweight=".5pt">
                <v:textbox>
                  <w:txbxContent>
                    <w:p w:rsidR="00B67AE4" w:rsidRDefault="00B67AE4" w:rsidP="00B67AE4">
                      <w:pPr>
                        <w:jc w:val="center"/>
                        <w:rPr>
                          <w:rFonts w:ascii="Twinkl Cursive Looped" w:hAnsi="Twinkl Cursive Looped"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 w:rsidRPr="00B67AE4">
                        <w:rPr>
                          <w:rFonts w:ascii="Twinkl Cursive Looped" w:hAnsi="Twinkl Cursive Looped"/>
                          <w:sz w:val="28"/>
                          <w:szCs w:val="28"/>
                          <w:u w:val="single"/>
                        </w:rPr>
                        <w:t>Domingos</w:t>
                      </w:r>
                      <w:proofErr w:type="spellEnd"/>
                      <w:r w:rsidRPr="00B67AE4">
                        <w:rPr>
                          <w:rFonts w:ascii="Twinkl Cursive Looped" w:hAnsi="Twinkl Cursive Looped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spellStart"/>
                      <w:r w:rsidRPr="00B67AE4">
                        <w:rPr>
                          <w:rFonts w:ascii="Twinkl Cursive Looped" w:hAnsi="Twinkl Cursive Looped"/>
                          <w:sz w:val="28"/>
                          <w:szCs w:val="28"/>
                          <w:u w:val="single"/>
                        </w:rPr>
                        <w:t>Cardosa</w:t>
                      </w:r>
                      <w:proofErr w:type="spellEnd"/>
                      <w:r w:rsidRPr="00B67AE4">
                        <w:rPr>
                          <w:rFonts w:ascii="Twinkl Cursive Looped" w:hAnsi="Twinkl Cursive Looped"/>
                          <w:sz w:val="28"/>
                          <w:szCs w:val="28"/>
                          <w:u w:val="single"/>
                        </w:rPr>
                        <w:t xml:space="preserve"> da Silva</w:t>
                      </w:r>
                    </w:p>
                    <w:p w:rsidR="00B67AE4" w:rsidRPr="00B67AE4" w:rsidRDefault="00B67AE4" w:rsidP="00B67AE4">
                      <w:pPr>
                        <w:rPr>
                          <w:rFonts w:ascii="Twinkl Cursive Looped" w:hAnsi="Twinkl Cursive Looped"/>
                        </w:rPr>
                      </w:pPr>
                      <w:proofErr w:type="spellStart"/>
                      <w:r w:rsidRPr="00B67AE4">
                        <w:rPr>
                          <w:rFonts w:ascii="Twinkl Cursive Looped" w:hAnsi="Twinkl Cursive Looped"/>
                        </w:rPr>
                        <w:t>Domingos</w:t>
                      </w:r>
                      <w:proofErr w:type="spellEnd"/>
                      <w:r w:rsidRPr="00B67AE4">
                        <w:rPr>
                          <w:rFonts w:ascii="Twinkl Cursive Looped" w:hAnsi="Twinkl Cursive Looped"/>
                        </w:rPr>
                        <w:t xml:space="preserve"> was born in </w:t>
                      </w:r>
                      <w:proofErr w:type="spellStart"/>
                      <w:r w:rsidRPr="00B67AE4">
                        <w:rPr>
                          <w:rFonts w:ascii="Twinkl Cursive Looped" w:hAnsi="Twinkl Cursive Looped"/>
                        </w:rPr>
                        <w:t>Muranh</w:t>
                      </w:r>
                      <w:r>
                        <w:rPr>
                          <w:rFonts w:ascii="Twinkl Cursive Looped" w:hAnsi="Twinkl Cursive Looped"/>
                        </w:rPr>
                        <w:t>ao</w:t>
                      </w:r>
                      <w:proofErr w:type="spellEnd"/>
                      <w:r>
                        <w:rPr>
                          <w:rFonts w:ascii="Twinkl Cursive Looped" w:hAnsi="Twinkl Cursive Looped"/>
                        </w:rPr>
                        <w:t xml:space="preserve"> in the North East of Brazil. </w:t>
                      </w:r>
                      <w:r w:rsidR="00BE3E9B">
                        <w:rPr>
                          <w:rFonts w:ascii="Twinkl Cursive Looped" w:hAnsi="Twinkl Cursive Looped"/>
                        </w:rPr>
                        <w:t xml:space="preserve">His art was influenced by his father </w:t>
                      </w:r>
                      <w:proofErr w:type="gramStart"/>
                      <w:r w:rsidR="00BE3E9B">
                        <w:rPr>
                          <w:rFonts w:ascii="Twinkl Cursive Looped" w:hAnsi="Twinkl Cursive Looped"/>
                        </w:rPr>
                        <w:t>and  his</w:t>
                      </w:r>
                      <w:proofErr w:type="gramEnd"/>
                      <w:r w:rsidR="00BE3E9B">
                        <w:rPr>
                          <w:rFonts w:ascii="Twinkl Cursive Looped" w:hAnsi="Twinkl Cursive Looped"/>
                        </w:rPr>
                        <w:t xml:space="preserve"> love of colour and painting grew throughout his childhood. When he was old enough he moved to Rio. </w:t>
                      </w:r>
                      <w:r>
                        <w:rPr>
                          <w:rFonts w:ascii="Twinkl Cursive Looped" w:hAnsi="Twinkl Cursive Looped"/>
                        </w:rPr>
                        <w:t xml:space="preserve">He was </w:t>
                      </w:r>
                      <w:r w:rsidR="00BE3E9B">
                        <w:rPr>
                          <w:rFonts w:ascii="Twinkl Cursive Looped" w:hAnsi="Twinkl Cursive Looped"/>
                        </w:rPr>
                        <w:t xml:space="preserve">fascinated by the bright lights and </w:t>
                      </w:r>
                      <w:r>
                        <w:rPr>
                          <w:rFonts w:ascii="Twinkl Cursive Looped" w:hAnsi="Twinkl Cursive Looped"/>
                        </w:rPr>
                        <w:t xml:space="preserve">excitement of </w:t>
                      </w:r>
                      <w:r w:rsidR="00BE3E9B">
                        <w:rPr>
                          <w:rFonts w:ascii="Twinkl Cursive Looped" w:hAnsi="Twinkl Cursive Looped"/>
                        </w:rPr>
                        <w:t>the Capital City but he was drawn to the busy landscapes of the Favela districts. His most famous work depicts the vibrant life of Rio’s Favela Districts.</w:t>
                      </w:r>
                    </w:p>
                    <w:p w:rsidR="00B67AE4" w:rsidRPr="00B67AE4" w:rsidRDefault="00B67AE4" w:rsidP="00B67AE4">
                      <w:pPr>
                        <w:jc w:val="center"/>
                        <w:rPr>
                          <w:rFonts w:ascii="Twinkl Cursive Looped" w:hAnsi="Twinkl Cursive Looped"/>
                        </w:rPr>
                      </w:pPr>
                    </w:p>
                    <w:p w:rsidR="00B67AE4" w:rsidRPr="00B67AE4" w:rsidRDefault="00B67AE4" w:rsidP="00B67AE4">
                      <w:pPr>
                        <w:jc w:val="center"/>
                        <w:rPr>
                          <w:rFonts w:ascii="Twinkl Cursive Looped" w:hAnsi="Twinkl Cursive Looped"/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3E9B">
        <w:rPr>
          <w:noProof/>
          <w:lang w:eastAsia="en-GB"/>
        </w:rPr>
        <w:t xml:space="preserve">                                                                                                                       </w:t>
      </w:r>
      <w:r w:rsidR="00B67A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1494790</wp:posOffset>
                </wp:positionV>
                <wp:extent cx="3105150" cy="19145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7AE4" w:rsidRDefault="00B67AE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970998" cy="1840230"/>
                                  <wp:effectExtent l="0" t="0" r="1270" b="762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1_nHvCthKtF0W6H9jIbO3kTg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8120" cy="18632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1.15pt;margin-top:117.7pt;width:244.5pt;height:15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" fillcolor="white [3201]" strokeweight=".5pt">
                <v:textbox>
                  <w:txbxContent>
                    <w:p w:rsidR="00B67AE4" w:rsidRDefault="00B67AE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970998" cy="1840230"/>
                            <wp:effectExtent l="0" t="0" r="1270" b="762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1_nHvCthKtF0W6H9jIbO3kTg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08120" cy="18632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67A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47624</wp:posOffset>
                </wp:positionV>
                <wp:extent cx="3352800" cy="13430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343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AE4" w:rsidRPr="00B67AE4" w:rsidRDefault="00B67AE4">
                            <w:pPr>
                              <w:rPr>
                                <w:rFonts w:ascii="Twinkl Cursive Looped" w:hAnsi="Twinkl Cursive Looped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7AE4">
                              <w:rPr>
                                <w:rFonts w:ascii="Twinkl Cursive Looped" w:hAnsi="Twinkl Cursive Looped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Art Knowledge Organiser</w:t>
                            </w:r>
                          </w:p>
                          <w:p w:rsidR="00B67AE4" w:rsidRPr="00B67AE4" w:rsidRDefault="00B67AE4">
                            <w:pPr>
                              <w:rPr>
                                <w:rFonts w:ascii="Twinkl Cursive Looped" w:hAnsi="Twinkl Cursive Looped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7AE4">
                              <w:rPr>
                                <w:rFonts w:ascii="Twinkl Cursive Looped" w:hAnsi="Twinkl Cursive Looped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Year 6 Spring Term – South American Art</w:t>
                            </w:r>
                          </w:p>
                          <w:p w:rsidR="00B67AE4" w:rsidRPr="00B67AE4" w:rsidRDefault="00B67AE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.75pt;margin-top:3.75pt;width:264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" fillcolor="white [3201]" strokecolor="black [3200]" strokeweight="1pt">
                <v:textbox>
                  <w:txbxContent>
                    <w:p w:rsidR="00B67AE4" w:rsidRPr="00B67AE4" w:rsidRDefault="00B67AE4">
                      <w:pPr>
                        <w:rPr>
                          <w:rFonts w:ascii="Twinkl Cursive Looped" w:hAnsi="Twinkl Cursive Looped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7AE4">
                        <w:rPr>
                          <w:rFonts w:ascii="Twinkl Cursive Looped" w:hAnsi="Twinkl Cursive Looped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Art Knowledge Organiser</w:t>
                      </w:r>
                    </w:p>
                    <w:p w:rsidR="00B67AE4" w:rsidRPr="00B67AE4" w:rsidRDefault="00B67AE4">
                      <w:pPr>
                        <w:rPr>
                          <w:rFonts w:ascii="Twinkl Cursive Looped" w:hAnsi="Twinkl Cursive Looped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7AE4">
                        <w:rPr>
                          <w:rFonts w:ascii="Twinkl Cursive Looped" w:hAnsi="Twinkl Cursive Looped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Year 6 Spring Term – South American Art</w:t>
                      </w:r>
                    </w:p>
                    <w:p w:rsidR="00B67AE4" w:rsidRPr="00B67AE4" w:rsidRDefault="00B67AE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3E9B">
        <w:rPr>
          <w:noProof/>
          <w:lang w:eastAsia="en-GB"/>
        </w:rPr>
        <w:t xml:space="preserve">                          </w:t>
      </w:r>
    </w:p>
    <w:p w:rsidR="000B2C55" w:rsidRDefault="000B2C55"/>
    <w:tbl>
      <w:tblPr>
        <w:tblStyle w:val="TableGrid"/>
        <w:tblpPr w:leftFromText="180" w:rightFromText="180" w:vertAnchor="page" w:horzAnchor="margin" w:tblpXSpec="right" w:tblpY="2658"/>
        <w:tblW w:w="0" w:type="auto"/>
        <w:tblLook w:val="04A0" w:firstRow="1" w:lastRow="0" w:firstColumn="1" w:lastColumn="0" w:noHBand="0" w:noVBand="1"/>
      </w:tblPr>
      <w:tblGrid>
        <w:gridCol w:w="1980"/>
        <w:gridCol w:w="2961"/>
      </w:tblGrid>
      <w:tr w:rsidR="006A21EE" w:rsidTr="006A21EE">
        <w:trPr>
          <w:trHeight w:val="415"/>
        </w:trPr>
        <w:tc>
          <w:tcPr>
            <w:tcW w:w="4941" w:type="dxa"/>
            <w:gridSpan w:val="2"/>
          </w:tcPr>
          <w:p w:rsidR="006A21EE" w:rsidRPr="006A21EE" w:rsidRDefault="006A21EE" w:rsidP="006A21EE">
            <w:pPr>
              <w:rPr>
                <w:rFonts w:ascii="Twinkl Cursive Looped" w:hAnsi="Twinkl Cursive Looped"/>
              </w:rPr>
            </w:pPr>
            <w:r w:rsidRPr="006A21EE">
              <w:rPr>
                <w:rFonts w:ascii="Twinkl Cursive Looped" w:hAnsi="Twinkl Cursive Looped"/>
              </w:rPr>
              <w:t>Key Vocabulary</w:t>
            </w:r>
          </w:p>
        </w:tc>
      </w:tr>
      <w:tr w:rsidR="006A21EE" w:rsidTr="006A21EE">
        <w:trPr>
          <w:trHeight w:val="646"/>
        </w:trPr>
        <w:tc>
          <w:tcPr>
            <w:tcW w:w="1980" w:type="dxa"/>
          </w:tcPr>
          <w:p w:rsidR="006A21EE" w:rsidRPr="006A21EE" w:rsidRDefault="006A21EE" w:rsidP="006A21EE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Contemporary Art</w:t>
            </w:r>
          </w:p>
        </w:tc>
        <w:tc>
          <w:tcPr>
            <w:tcW w:w="2961" w:type="dxa"/>
          </w:tcPr>
          <w:p w:rsidR="006A21EE" w:rsidRPr="006A21EE" w:rsidRDefault="006A21EE" w:rsidP="006A21EE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The art of today. Art period beginning in the late 20</w:t>
            </w:r>
            <w:r w:rsidRPr="006A21EE">
              <w:rPr>
                <w:rFonts w:ascii="Twinkl Cursive Looped" w:hAnsi="Twinkl Cursive Looped"/>
                <w:vertAlign w:val="superscript"/>
              </w:rPr>
              <w:t>th</w:t>
            </w:r>
            <w:r>
              <w:rPr>
                <w:rFonts w:ascii="Twinkl Cursive Looped" w:hAnsi="Twinkl Cursive Looped"/>
              </w:rPr>
              <w:t xml:space="preserve"> Century</w:t>
            </w:r>
          </w:p>
        </w:tc>
      </w:tr>
      <w:tr w:rsidR="006A21EE" w:rsidTr="006A21EE">
        <w:trPr>
          <w:trHeight w:val="646"/>
        </w:trPr>
        <w:tc>
          <w:tcPr>
            <w:tcW w:w="1980" w:type="dxa"/>
          </w:tcPr>
          <w:p w:rsidR="006A21EE" w:rsidRDefault="006A21EE" w:rsidP="006A21EE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Complimentary Colours</w:t>
            </w:r>
          </w:p>
        </w:tc>
        <w:tc>
          <w:tcPr>
            <w:tcW w:w="2961" w:type="dxa"/>
          </w:tcPr>
          <w:p w:rsidR="006A21EE" w:rsidRDefault="006A21EE" w:rsidP="006A21EE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Colours close to each other on the spectrum</w:t>
            </w:r>
          </w:p>
        </w:tc>
      </w:tr>
      <w:tr w:rsidR="006A21EE" w:rsidTr="006A21EE">
        <w:trPr>
          <w:trHeight w:val="646"/>
        </w:trPr>
        <w:tc>
          <w:tcPr>
            <w:tcW w:w="1980" w:type="dxa"/>
          </w:tcPr>
          <w:p w:rsidR="006A21EE" w:rsidRDefault="006A21EE" w:rsidP="006A21EE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Contrasting </w:t>
            </w:r>
            <w:r w:rsidR="00500FA6">
              <w:rPr>
                <w:rFonts w:ascii="Twinkl Cursive Looped" w:hAnsi="Twinkl Cursive Looped"/>
              </w:rPr>
              <w:t>Colours</w:t>
            </w:r>
          </w:p>
        </w:tc>
        <w:tc>
          <w:tcPr>
            <w:tcW w:w="2961" w:type="dxa"/>
          </w:tcPr>
          <w:p w:rsidR="006A21EE" w:rsidRDefault="00500FA6" w:rsidP="006A21EE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Opposing colours on the spectrum</w:t>
            </w:r>
          </w:p>
        </w:tc>
      </w:tr>
      <w:tr w:rsidR="00500FA6" w:rsidTr="006A21EE">
        <w:trPr>
          <w:trHeight w:val="646"/>
        </w:trPr>
        <w:tc>
          <w:tcPr>
            <w:tcW w:w="1980" w:type="dxa"/>
          </w:tcPr>
          <w:p w:rsidR="00500FA6" w:rsidRDefault="00500FA6" w:rsidP="006A21EE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Primary Colours</w:t>
            </w:r>
          </w:p>
        </w:tc>
        <w:tc>
          <w:tcPr>
            <w:tcW w:w="2961" w:type="dxa"/>
          </w:tcPr>
          <w:p w:rsidR="00500FA6" w:rsidRDefault="00500FA6" w:rsidP="006A21EE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Red, Blue and Yellow</w:t>
            </w:r>
          </w:p>
        </w:tc>
      </w:tr>
      <w:tr w:rsidR="00500FA6" w:rsidTr="006A21EE">
        <w:trPr>
          <w:trHeight w:val="646"/>
        </w:trPr>
        <w:tc>
          <w:tcPr>
            <w:tcW w:w="1980" w:type="dxa"/>
          </w:tcPr>
          <w:p w:rsidR="00500FA6" w:rsidRDefault="00500FA6" w:rsidP="006A21EE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Secondary Colours</w:t>
            </w:r>
          </w:p>
        </w:tc>
        <w:tc>
          <w:tcPr>
            <w:tcW w:w="2961" w:type="dxa"/>
          </w:tcPr>
          <w:p w:rsidR="00500FA6" w:rsidRDefault="00500FA6" w:rsidP="006A21EE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Purple, Green and  Orange</w:t>
            </w:r>
          </w:p>
        </w:tc>
      </w:tr>
      <w:tr w:rsidR="00500FA6" w:rsidTr="006A21EE">
        <w:trPr>
          <w:trHeight w:val="646"/>
        </w:trPr>
        <w:tc>
          <w:tcPr>
            <w:tcW w:w="1980" w:type="dxa"/>
          </w:tcPr>
          <w:p w:rsidR="00500FA6" w:rsidRDefault="00500FA6" w:rsidP="006A21EE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Medium/Media</w:t>
            </w:r>
          </w:p>
        </w:tc>
        <w:tc>
          <w:tcPr>
            <w:tcW w:w="2961" w:type="dxa"/>
          </w:tcPr>
          <w:p w:rsidR="00500FA6" w:rsidRDefault="00500FA6" w:rsidP="006A21EE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Materials used such as oil pastel and ink</w:t>
            </w:r>
          </w:p>
        </w:tc>
      </w:tr>
      <w:tr w:rsidR="00500FA6" w:rsidTr="006A21EE">
        <w:trPr>
          <w:trHeight w:val="646"/>
        </w:trPr>
        <w:tc>
          <w:tcPr>
            <w:tcW w:w="1980" w:type="dxa"/>
          </w:tcPr>
          <w:p w:rsidR="00500FA6" w:rsidRDefault="00500FA6" w:rsidP="006A21EE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Perspective </w:t>
            </w:r>
          </w:p>
        </w:tc>
        <w:tc>
          <w:tcPr>
            <w:tcW w:w="2961" w:type="dxa"/>
          </w:tcPr>
          <w:p w:rsidR="00500FA6" w:rsidRDefault="00500FA6" w:rsidP="006A21EE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The impression of depth and space</w:t>
            </w:r>
          </w:p>
        </w:tc>
      </w:tr>
      <w:tr w:rsidR="00500FA6" w:rsidTr="006A21EE">
        <w:trPr>
          <w:trHeight w:val="646"/>
        </w:trPr>
        <w:tc>
          <w:tcPr>
            <w:tcW w:w="1980" w:type="dxa"/>
          </w:tcPr>
          <w:p w:rsidR="00500FA6" w:rsidRDefault="00500FA6" w:rsidP="006A21EE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Scale </w:t>
            </w:r>
          </w:p>
        </w:tc>
        <w:tc>
          <w:tcPr>
            <w:tcW w:w="2961" w:type="dxa"/>
          </w:tcPr>
          <w:p w:rsidR="00500FA6" w:rsidRDefault="00500FA6" w:rsidP="006A21EE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Increasing or decreasing proportion</w:t>
            </w:r>
          </w:p>
        </w:tc>
      </w:tr>
      <w:tr w:rsidR="00500FA6" w:rsidTr="006A21EE">
        <w:trPr>
          <w:trHeight w:val="646"/>
        </w:trPr>
        <w:tc>
          <w:tcPr>
            <w:tcW w:w="1980" w:type="dxa"/>
          </w:tcPr>
          <w:p w:rsidR="00500FA6" w:rsidRDefault="00500FA6" w:rsidP="006A21EE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Tonal Line</w:t>
            </w:r>
          </w:p>
        </w:tc>
        <w:tc>
          <w:tcPr>
            <w:tcW w:w="2961" w:type="dxa"/>
          </w:tcPr>
          <w:p w:rsidR="00500FA6" w:rsidRDefault="00500FA6" w:rsidP="006A21EE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Use of line to create detail, perspective or depth</w:t>
            </w:r>
          </w:p>
        </w:tc>
      </w:tr>
    </w:tbl>
    <w:p w:rsidR="001E60B1" w:rsidRDefault="001E60B1"/>
    <w:p w:rsidR="001E60B1" w:rsidRDefault="001E60B1"/>
    <w:p w:rsidR="001E60B1" w:rsidRDefault="001E60B1"/>
    <w:p w:rsidR="001E60B1" w:rsidRDefault="001E60B1"/>
    <w:p w:rsidR="001E60B1" w:rsidRDefault="001E60B1"/>
    <w:p w:rsidR="001E60B1" w:rsidRDefault="001E60B1"/>
    <w:p w:rsidR="001E60B1" w:rsidRDefault="001E60B1"/>
    <w:p w:rsidR="00746935" w:rsidRDefault="00126FD2">
      <w:bookmarkStart w:id="0" w:name="_GoBack"/>
      <w:bookmarkEnd w:id="0"/>
      <w:r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6936828</wp:posOffset>
                </wp:positionH>
                <wp:positionV relativeFrom="paragraph">
                  <wp:posOffset>2855179</wp:posOffset>
                </wp:positionV>
                <wp:extent cx="3105806" cy="1189552"/>
                <wp:effectExtent l="0" t="0" r="18415" b="107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806" cy="11895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6FD2" w:rsidRDefault="00126FD2">
                            <w:pPr>
                              <w:rPr>
                                <w:rFonts w:ascii="Twinkl Cursive Looped" w:hAnsi="Twinkl Cursive Looped"/>
                                <w:u w:val="single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u w:val="single"/>
                              </w:rPr>
                              <w:t>By the end of this unit</w:t>
                            </w:r>
                          </w:p>
                          <w:p w:rsidR="00126FD2" w:rsidRDefault="00126FD2">
                            <w:pPr>
                              <w:rPr>
                                <w:rFonts w:ascii="Twinkl Cursive Looped" w:hAnsi="Twinkl Cursive Looped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</w:rPr>
                              <w:t>Create sketch books to explore and record their own creative responses</w:t>
                            </w:r>
                          </w:p>
                          <w:p w:rsidR="00126FD2" w:rsidRPr="00126FD2" w:rsidRDefault="00126FD2">
                            <w:pPr>
                              <w:rPr>
                                <w:rFonts w:ascii="Twinkl Cursive Looped" w:hAnsi="Twinkl Cursive Looped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</w:rPr>
                              <w:t>Improve their mastery of art techniques using a range of mediums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0" type="#_x0000_t202" style="position:absolute;margin-left:546.2pt;margin-top:224.8pt;width:244.55pt;height:93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" fillcolor="white [3201]" strokeweight=".5pt">
                <v:textbox>
                  <w:txbxContent>
                    <w:p w:rsidR="00126FD2" w:rsidRDefault="00126FD2">
                      <w:pPr>
                        <w:rPr>
                          <w:rFonts w:ascii="Twinkl Cursive Looped" w:hAnsi="Twinkl Cursive Looped"/>
                          <w:u w:val="single"/>
                        </w:rPr>
                      </w:pPr>
                      <w:r>
                        <w:rPr>
                          <w:rFonts w:ascii="Twinkl Cursive Looped" w:hAnsi="Twinkl Cursive Looped"/>
                          <w:u w:val="single"/>
                        </w:rPr>
                        <w:t>By the end of this unit</w:t>
                      </w:r>
                    </w:p>
                    <w:p w:rsidR="00126FD2" w:rsidRDefault="00126FD2">
                      <w:pPr>
                        <w:rPr>
                          <w:rFonts w:ascii="Twinkl Cursive Looped" w:hAnsi="Twinkl Cursive Looped"/>
                        </w:rPr>
                      </w:pPr>
                      <w:r>
                        <w:rPr>
                          <w:rFonts w:ascii="Twinkl Cursive Looped" w:hAnsi="Twinkl Cursive Looped"/>
                        </w:rPr>
                        <w:t>Create sketch books to explore and record their own creative responses</w:t>
                      </w:r>
                    </w:p>
                    <w:p w:rsidR="00126FD2" w:rsidRPr="00126FD2" w:rsidRDefault="00126FD2">
                      <w:pPr>
                        <w:rPr>
                          <w:rFonts w:ascii="Twinkl Cursive Looped" w:hAnsi="Twinkl Cursive Looped"/>
                        </w:rPr>
                      </w:pPr>
                      <w:r>
                        <w:rPr>
                          <w:rFonts w:ascii="Twinkl Cursive Looped" w:hAnsi="Twinkl Cursive Looped"/>
                        </w:rPr>
                        <w:t>Improve their mastery of art techniques using a range of mediums</w:t>
                      </w:r>
                    </w:p>
                  </w:txbxContent>
                </v:textbox>
              </v:shape>
            </w:pict>
          </mc:Fallback>
        </mc:AlternateContent>
      </w:r>
      <w:r w:rsidR="003208B3" w:rsidRPr="00BF1628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8415" behindDoc="0" locked="0" layoutInCell="1" allowOverlap="1">
            <wp:simplePos x="0" y="0"/>
            <wp:positionH relativeFrom="margin">
              <wp:posOffset>5284470</wp:posOffset>
            </wp:positionH>
            <wp:positionV relativeFrom="margin">
              <wp:posOffset>3623310</wp:posOffset>
            </wp:positionV>
            <wp:extent cx="1596390" cy="1464945"/>
            <wp:effectExtent l="152400" t="171450" r="137160" b="173355"/>
            <wp:wrapSquare wrapText="bothSides"/>
            <wp:docPr id="14" name="Picture 14" descr="Image result for paintings of favelas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aintings of favelas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95170">
                      <a:off x="0" y="0"/>
                      <a:ext cx="1596390" cy="146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C55">
        <w:rPr>
          <w:noProof/>
          <w:color w:val="0000FF"/>
          <w:lang w:eastAsia="en-GB"/>
        </w:rPr>
        <w:drawing>
          <wp:anchor distT="0" distB="0" distL="114300" distR="114300" simplePos="0" relativeHeight="251665663" behindDoc="0" locked="0" layoutInCell="1" allowOverlap="1">
            <wp:simplePos x="0" y="0"/>
            <wp:positionH relativeFrom="column">
              <wp:posOffset>4421505</wp:posOffset>
            </wp:positionH>
            <wp:positionV relativeFrom="paragraph">
              <wp:posOffset>4446270</wp:posOffset>
            </wp:positionV>
            <wp:extent cx="2379980" cy="1583690"/>
            <wp:effectExtent l="0" t="0" r="1270" b="0"/>
            <wp:wrapSquare wrapText="bothSides"/>
            <wp:docPr id="13" name="Picture 13" descr="Image result for paintings of favelas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aintings of favelas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C55">
        <w:rPr>
          <w:noProof/>
          <w:color w:val="0000FF"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5413791</wp:posOffset>
            </wp:positionH>
            <wp:positionV relativeFrom="margin">
              <wp:posOffset>624314</wp:posOffset>
            </wp:positionV>
            <wp:extent cx="1378585" cy="1786255"/>
            <wp:effectExtent l="228600" t="152400" r="183515" b="156845"/>
            <wp:wrapSquare wrapText="bothSides"/>
            <wp:docPr id="15" name="Picture 15" descr="Image result for paintings of favelas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aintings of favelas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18986">
                      <a:off x="0" y="0"/>
                      <a:ext cx="137858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46935" w:rsidSect="006A21EE">
      <w:pgSz w:w="16838" w:h="11906" w:orient="landscape"/>
      <w:pgMar w:top="720" w:right="25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E4"/>
    <w:rsid w:val="000B2C55"/>
    <w:rsid w:val="00126FD2"/>
    <w:rsid w:val="001E60B1"/>
    <w:rsid w:val="003208B3"/>
    <w:rsid w:val="00500FA6"/>
    <w:rsid w:val="00684439"/>
    <w:rsid w:val="006A21EE"/>
    <w:rsid w:val="00746935"/>
    <w:rsid w:val="00B67AE4"/>
    <w:rsid w:val="00BE3E9B"/>
    <w:rsid w:val="00B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DC3C5"/>
  <w15:chartTrackingRefBased/>
  <w15:docId w15:val="{24FBECB9-2FC9-44DC-BEAD-CF7805E3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2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6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156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9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85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42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23361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561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251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496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356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118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716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604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912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hyperlink" Target="https://www.saatchiart.com/paintings/favela/featur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inhabitat.com/haas-hahn-launch-kickstarter-campaign-to-paint-and-repair-rio-de-janieros-favelas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hyperlink" Target="https://www.google.co.uk/url?sa=i&amp;rct=j&amp;q=&amp;esrc=s&amp;source=images&amp;cd=&amp;ved=2ahUKEwii9vXw1JnnAhUuxoUKHf08BUsQjRx6BAgBEAQ&amp;url=https%3A%2F%2Fwww.carredartistes.com%2Fen%2Fuceda%2F15501-unique-contemporary-artwork-uceda-favelas-de-brasil-en-invierno.html&amp;psig=AOvVaw3eDQl4JUmfbAK_Usm12Jru&amp;ust=1579866874987961" TargetMode="External"/><Relationship Id="rId9" Type="http://schemas.openxmlformats.org/officeDocument/2006/relationships/hyperlink" Target="https://www.google.co.uk/url?sa=i&amp;rct=j&amp;q=&amp;esrc=s&amp;source=images&amp;cd=&amp;ved=2ahUKEwicrq6h1ZnnAhUCz4UKHZBzCrIQjRx6BAgBEAQ&amp;url=https%3A%2F%2Fwww.wooloo.org%2Fexhibition%2Fentry%2F210839&amp;psig=AOvVaw3eDQl4JUmfbAK_Usm12Jru&amp;ust=1579866874987961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2020-01-23T11:27:00Z</dcterms:created>
  <dcterms:modified xsi:type="dcterms:W3CDTF">2020-01-23T14:47:00Z</dcterms:modified>
</cp:coreProperties>
</file>