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41" w:rsidRPr="002A7D41" w:rsidRDefault="002A7D41" w:rsidP="002A7D41">
      <w:pPr>
        <w:shd w:val="clear" w:color="auto" w:fill="FFFFFF"/>
        <w:spacing w:after="160" w:line="235" w:lineRule="atLeast"/>
        <w:jc w:val="center"/>
        <w:rPr>
          <w:rFonts w:ascii="Calibri" w:eastAsia="Times New Roman" w:hAnsi="Calibri" w:cs="Calibri"/>
          <w:b/>
          <w:color w:val="222222"/>
          <w:sz w:val="24"/>
          <w:szCs w:val="24"/>
          <w:u w:val="single"/>
          <w:lang w:eastAsia="en-GB"/>
        </w:rPr>
      </w:pPr>
      <w:r w:rsidRPr="002A7D41">
        <w:rPr>
          <w:rFonts w:ascii="Calibri" w:eastAsia="Times New Roman" w:hAnsi="Calibri" w:cs="Calibri"/>
          <w:b/>
          <w:color w:val="222222"/>
          <w:sz w:val="24"/>
          <w:szCs w:val="24"/>
          <w:u w:val="single"/>
          <w:lang w:eastAsia="en-GB"/>
        </w:rPr>
        <w:t>Critical Worker Criteria</w:t>
      </w:r>
      <w:bookmarkStart w:id="0" w:name="_GoBack"/>
      <w:bookmarkEnd w:id="0"/>
    </w:p>
    <w:p w:rsidR="002A7D41" w:rsidRDefault="002A7D41" w:rsidP="003D27C6">
      <w:pPr>
        <w:shd w:val="clear" w:color="auto" w:fill="FFFFFF"/>
        <w:spacing w:after="160" w:line="235" w:lineRule="atLeast"/>
        <w:rPr>
          <w:rFonts w:ascii="Calibri" w:eastAsia="Times New Roman" w:hAnsi="Calibri" w:cs="Calibri"/>
          <w:color w:val="222222"/>
          <w:lang w:eastAsia="en-GB"/>
        </w:rPr>
      </w:pPr>
    </w:p>
    <w:p w:rsidR="003D27C6" w:rsidRPr="003D27C6" w:rsidRDefault="003D27C6" w:rsidP="003D27C6">
      <w:pPr>
        <w:shd w:val="clear" w:color="auto" w:fill="FFFFFF"/>
        <w:spacing w:after="160" w:line="235" w:lineRule="atLeast"/>
        <w:rPr>
          <w:rFonts w:ascii="Calibri" w:eastAsia="Times New Roman" w:hAnsi="Calibri" w:cs="Calibri"/>
          <w:color w:val="222222"/>
          <w:lang w:eastAsia="en-GB"/>
        </w:rPr>
      </w:pPr>
      <w:r w:rsidRPr="003D27C6">
        <w:rPr>
          <w:rFonts w:ascii="Calibri" w:eastAsia="Times New Roman" w:hAnsi="Calibri" w:cs="Calibri"/>
          <w:color w:val="222222"/>
          <w:lang w:eastAsia="en-GB"/>
        </w:rPr>
        <w:t>During the period of national lockdown, schools, alternative provision (AP), special schools, colleges and wraparound childcare and other out-of-school activities for children should allow only vulnerable children and young people and the children of critical workers to attend. All other pupils and students should not attend and should learn remotely until February half term.</w:t>
      </w:r>
    </w:p>
    <w:p w:rsidR="003D27C6" w:rsidRPr="003D27C6" w:rsidRDefault="003D27C6" w:rsidP="003D27C6">
      <w:pPr>
        <w:shd w:val="clear" w:color="auto" w:fill="FFFFFF"/>
        <w:spacing w:after="160" w:line="235" w:lineRule="atLeast"/>
        <w:rPr>
          <w:rFonts w:ascii="Calibri" w:eastAsia="Times New Roman" w:hAnsi="Calibri" w:cs="Calibri"/>
          <w:color w:val="222222"/>
          <w:lang w:eastAsia="en-GB"/>
        </w:rPr>
      </w:pPr>
      <w:r w:rsidRPr="003D27C6">
        <w:rPr>
          <w:rFonts w:ascii="Calibri" w:eastAsia="Times New Roman" w:hAnsi="Calibri" w:cs="Calibri"/>
          <w:color w:val="222222"/>
          <w:lang w:eastAsia="en-GB"/>
        </w:rPr>
        <w:t xml:space="preserve">Early </w:t>
      </w:r>
      <w:proofErr w:type="gramStart"/>
      <w:r w:rsidRPr="003D27C6">
        <w:rPr>
          <w:rFonts w:ascii="Calibri" w:eastAsia="Times New Roman" w:hAnsi="Calibri" w:cs="Calibri"/>
          <w:color w:val="222222"/>
          <w:lang w:eastAsia="en-GB"/>
        </w:rPr>
        <w:t>years</w:t>
      </w:r>
      <w:proofErr w:type="gramEnd"/>
      <w:r w:rsidRPr="003D27C6">
        <w:rPr>
          <w:rFonts w:ascii="Calibri" w:eastAsia="Times New Roman" w:hAnsi="Calibri" w:cs="Calibri"/>
          <w:color w:val="222222"/>
          <w:lang w:eastAsia="en-GB"/>
        </w:rPr>
        <w:t xml:space="preserve"> provision should continue to remain open and should continue to allow all children to attend full time or their usual timetable hours. This includes early years registered nurseries and childminders, maintained nursery schools, as well as nursery classes in schools and other pre-reception provision on school sites. Only vulnerable children and children of critical workers should attend on-site reception classes. This is the default position for all areas irrespective of national lockdown restrictions.  </w:t>
      </w:r>
    </w:p>
    <w:p w:rsidR="003D27C6" w:rsidRPr="003D27C6" w:rsidRDefault="003D27C6" w:rsidP="003D27C6">
      <w:pPr>
        <w:shd w:val="clear" w:color="auto" w:fill="FFFFFF"/>
        <w:spacing w:after="160" w:line="235" w:lineRule="atLeast"/>
        <w:rPr>
          <w:rFonts w:ascii="Calibri" w:eastAsia="Times New Roman" w:hAnsi="Calibri" w:cs="Calibri"/>
          <w:color w:val="222222"/>
          <w:lang w:eastAsia="en-GB"/>
        </w:rPr>
      </w:pPr>
      <w:r w:rsidRPr="003D27C6">
        <w:rPr>
          <w:rFonts w:ascii="Calibri" w:eastAsia="Times New Roman" w:hAnsi="Calibri" w:cs="Calibri"/>
          <w:color w:val="222222"/>
          <w:lang w:eastAsia="en-GB"/>
        </w:rPr>
        <w:t>Parents whose work is critical to the coronavirus (COVID 19) and EU transition response include those who work in health and social care and other key sectors. Children with at least one parent or carer who is a critical worker can go to school if required. This includes parents who may be working from home. </w:t>
      </w:r>
      <w:r w:rsidRPr="003D27C6">
        <w:rPr>
          <w:rFonts w:ascii="Calibri" w:eastAsia="Times New Roman" w:hAnsi="Calibri" w:cs="Calibri"/>
          <w:b/>
          <w:bCs/>
          <w:color w:val="222222"/>
          <w:lang w:eastAsia="en-GB"/>
        </w:rPr>
        <w:t>Parents and carers who are critical workers should keep their children at home if they can.</w:t>
      </w:r>
    </w:p>
    <w:p w:rsidR="003D27C6" w:rsidRPr="003D27C6" w:rsidRDefault="003D27C6" w:rsidP="003D27C6">
      <w:pPr>
        <w:shd w:val="clear" w:color="auto" w:fill="FFFFFF"/>
        <w:spacing w:after="160" w:line="235" w:lineRule="atLeast"/>
        <w:rPr>
          <w:rFonts w:ascii="Calibri" w:eastAsia="Times New Roman" w:hAnsi="Calibri" w:cs="Calibri"/>
          <w:color w:val="222222"/>
          <w:lang w:eastAsia="en-GB"/>
        </w:rPr>
      </w:pPr>
      <w:r w:rsidRPr="003D27C6">
        <w:rPr>
          <w:rFonts w:ascii="Calibri" w:eastAsia="Times New Roman" w:hAnsi="Calibri" w:cs="Calibri"/>
          <w:color w:val="222222"/>
          <w:lang w:eastAsia="en-GB"/>
        </w:rPr>
        <w:t xml:space="preserve"> In light of this current lock down Our Lady &amp; St Edward’s Catholic Primary School </w:t>
      </w:r>
      <w:proofErr w:type="gramStart"/>
      <w:r w:rsidRPr="003D27C6">
        <w:rPr>
          <w:rFonts w:ascii="Calibri" w:eastAsia="Times New Roman" w:hAnsi="Calibri" w:cs="Calibri"/>
          <w:color w:val="222222"/>
          <w:lang w:eastAsia="en-GB"/>
        </w:rPr>
        <w:t>have</w:t>
      </w:r>
      <w:proofErr w:type="gramEnd"/>
      <w:r w:rsidRPr="003D27C6">
        <w:rPr>
          <w:rFonts w:ascii="Calibri" w:eastAsia="Times New Roman" w:hAnsi="Calibri" w:cs="Calibri"/>
          <w:color w:val="222222"/>
          <w:lang w:eastAsia="en-GB"/>
        </w:rPr>
        <w:t xml:space="preserve"> remained open to critical worker and vulnerable children. In order to enable children and staff to remain safe during this time we have reduced the number of children in each class. We will therefore use the following criteria when allocating places within school.</w:t>
      </w:r>
    </w:p>
    <w:p w:rsidR="003D27C6" w:rsidRPr="003D27C6" w:rsidRDefault="003D27C6" w:rsidP="003D27C6">
      <w:pPr>
        <w:shd w:val="clear" w:color="auto" w:fill="FFFFFF"/>
        <w:spacing w:after="0" w:line="235" w:lineRule="atLeast"/>
        <w:ind w:left="825"/>
        <w:rPr>
          <w:rFonts w:ascii="Calibri" w:eastAsia="Times New Roman" w:hAnsi="Calibri" w:cs="Calibri"/>
          <w:color w:val="222222"/>
          <w:lang w:eastAsia="en-GB"/>
        </w:rPr>
      </w:pPr>
      <w:r w:rsidRPr="003D27C6">
        <w:rPr>
          <w:rFonts w:ascii="Symbol" w:eastAsia="Times New Roman" w:hAnsi="Symbol" w:cs="Calibri"/>
          <w:color w:val="222222"/>
          <w:lang w:eastAsia="en-GB"/>
        </w:rPr>
        <w:t></w:t>
      </w:r>
      <w:r w:rsidRPr="003D27C6">
        <w:rPr>
          <w:rFonts w:ascii="Times New Roman" w:eastAsia="Times New Roman" w:hAnsi="Times New Roman" w:cs="Times New Roman"/>
          <w:color w:val="222222"/>
          <w:sz w:val="14"/>
          <w:szCs w:val="14"/>
          <w:lang w:eastAsia="en-GB"/>
        </w:rPr>
        <w:t>         </w:t>
      </w:r>
      <w:r w:rsidRPr="003D27C6">
        <w:rPr>
          <w:rFonts w:ascii="Calibri" w:eastAsia="Times New Roman" w:hAnsi="Calibri" w:cs="Calibri"/>
          <w:color w:val="222222"/>
          <w:lang w:eastAsia="en-GB"/>
        </w:rPr>
        <w:t>Children who have two critical worker parents</w:t>
      </w:r>
    </w:p>
    <w:p w:rsidR="003D27C6" w:rsidRPr="003D27C6" w:rsidRDefault="003D27C6" w:rsidP="003D27C6">
      <w:pPr>
        <w:shd w:val="clear" w:color="auto" w:fill="FFFFFF"/>
        <w:spacing w:after="0" w:line="235" w:lineRule="atLeast"/>
        <w:ind w:left="825"/>
        <w:rPr>
          <w:rFonts w:ascii="Calibri" w:eastAsia="Times New Roman" w:hAnsi="Calibri" w:cs="Calibri"/>
          <w:color w:val="222222"/>
          <w:lang w:eastAsia="en-GB"/>
        </w:rPr>
      </w:pPr>
      <w:r w:rsidRPr="003D27C6">
        <w:rPr>
          <w:rFonts w:ascii="Symbol" w:eastAsia="Times New Roman" w:hAnsi="Symbol" w:cs="Calibri"/>
          <w:color w:val="222222"/>
          <w:lang w:eastAsia="en-GB"/>
        </w:rPr>
        <w:t></w:t>
      </w:r>
      <w:r w:rsidRPr="003D27C6">
        <w:rPr>
          <w:rFonts w:ascii="Times New Roman" w:eastAsia="Times New Roman" w:hAnsi="Times New Roman" w:cs="Times New Roman"/>
          <w:color w:val="222222"/>
          <w:sz w:val="14"/>
          <w:szCs w:val="14"/>
          <w:lang w:eastAsia="en-GB"/>
        </w:rPr>
        <w:t>         </w:t>
      </w:r>
      <w:r w:rsidRPr="003D27C6">
        <w:rPr>
          <w:rFonts w:ascii="Calibri" w:eastAsia="Times New Roman" w:hAnsi="Calibri" w:cs="Calibri"/>
          <w:color w:val="222222"/>
          <w:lang w:eastAsia="en-GB"/>
        </w:rPr>
        <w:t>Vulnerable</w:t>
      </w:r>
    </w:p>
    <w:p w:rsidR="003D27C6" w:rsidRPr="003D27C6" w:rsidRDefault="003D27C6" w:rsidP="003D27C6">
      <w:pPr>
        <w:shd w:val="clear" w:color="auto" w:fill="FFFFFF"/>
        <w:spacing w:after="160" w:line="235" w:lineRule="atLeast"/>
        <w:ind w:left="825"/>
        <w:rPr>
          <w:rFonts w:ascii="Calibri" w:eastAsia="Times New Roman" w:hAnsi="Calibri" w:cs="Calibri"/>
          <w:color w:val="222222"/>
          <w:lang w:eastAsia="en-GB"/>
        </w:rPr>
      </w:pPr>
      <w:r w:rsidRPr="003D27C6">
        <w:rPr>
          <w:rFonts w:ascii="Symbol" w:eastAsia="Times New Roman" w:hAnsi="Symbol" w:cs="Calibri"/>
          <w:color w:val="222222"/>
          <w:lang w:eastAsia="en-GB"/>
        </w:rPr>
        <w:t></w:t>
      </w:r>
      <w:r w:rsidRPr="003D27C6">
        <w:rPr>
          <w:rFonts w:ascii="Times New Roman" w:eastAsia="Times New Roman" w:hAnsi="Times New Roman" w:cs="Times New Roman"/>
          <w:color w:val="222222"/>
          <w:sz w:val="14"/>
          <w:szCs w:val="14"/>
          <w:lang w:eastAsia="en-GB"/>
        </w:rPr>
        <w:t>         </w:t>
      </w:r>
      <w:r w:rsidRPr="003D27C6">
        <w:rPr>
          <w:rFonts w:ascii="Calibri" w:eastAsia="Times New Roman" w:hAnsi="Calibri" w:cs="Calibri"/>
          <w:color w:val="222222"/>
          <w:lang w:eastAsia="en-GB"/>
        </w:rPr>
        <w:t>Children who have one critical worker parent</w:t>
      </w:r>
    </w:p>
    <w:p w:rsidR="003D27C6" w:rsidRPr="003D27C6" w:rsidRDefault="003D27C6" w:rsidP="003D27C6">
      <w:pPr>
        <w:shd w:val="clear" w:color="auto" w:fill="FFFFFF"/>
        <w:spacing w:after="160" w:line="235" w:lineRule="atLeast"/>
        <w:rPr>
          <w:rFonts w:ascii="Calibri" w:eastAsia="Times New Roman" w:hAnsi="Calibri" w:cs="Calibri"/>
          <w:color w:val="222222"/>
          <w:lang w:eastAsia="en-GB"/>
        </w:rPr>
      </w:pPr>
      <w:r w:rsidRPr="003D27C6">
        <w:rPr>
          <w:rFonts w:ascii="Calibri" w:eastAsia="Times New Roman" w:hAnsi="Calibri" w:cs="Calibri"/>
          <w:color w:val="222222"/>
          <w:lang w:eastAsia="en-GB"/>
        </w:rPr>
        <w:t>Parents who require a full time Monday to Friday place for their child will receive priority over those families who do not require a full time place in school.</w:t>
      </w:r>
    </w:p>
    <w:p w:rsidR="003D27C6" w:rsidRPr="003D27C6" w:rsidRDefault="003D27C6" w:rsidP="003D27C6">
      <w:pPr>
        <w:shd w:val="clear" w:color="auto" w:fill="FFFFFF"/>
        <w:spacing w:after="160" w:line="235" w:lineRule="atLeast"/>
        <w:rPr>
          <w:rFonts w:ascii="Calibri" w:eastAsia="Times New Roman" w:hAnsi="Calibri" w:cs="Calibri"/>
          <w:color w:val="222222"/>
          <w:lang w:eastAsia="en-GB"/>
        </w:rPr>
      </w:pPr>
      <w:r>
        <w:rPr>
          <w:rFonts w:ascii="Calibri" w:eastAsia="Times New Roman" w:hAnsi="Calibri" w:cs="Calibri"/>
          <w:color w:val="222222"/>
          <w:lang w:eastAsia="en-GB"/>
        </w:rPr>
        <w:t xml:space="preserve">Those pupils who are not the children on critical workers have been offered a place due to their specific needs and are considered to be ‘vulnerable’ in line with Government guidance. Therefore it is vital that these children attend school every day to maximise their progress and get the most out of provision offered by us as a school. </w:t>
      </w:r>
    </w:p>
    <w:p w:rsidR="00EB75E3" w:rsidRDefault="00EB75E3"/>
    <w:p w:rsidR="002A7D41" w:rsidRDefault="002A7D41">
      <w:r>
        <w:t>Updated Thursday 07 January 2021</w:t>
      </w:r>
    </w:p>
    <w:sectPr w:rsidR="002A7D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C6"/>
    <w:rsid w:val="002A7D41"/>
    <w:rsid w:val="003D27C6"/>
    <w:rsid w:val="00EB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Walkers</dc:creator>
  <cp:lastModifiedBy>Walkers</cp:lastModifiedBy>
  <cp:revision>2</cp:revision>
  <dcterms:created xsi:type="dcterms:W3CDTF">2021-01-08T18:38:00Z</dcterms:created>
  <dcterms:modified xsi:type="dcterms:W3CDTF">2021-01-08T18:46:00Z</dcterms:modified>
</cp:coreProperties>
</file>