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A1A" w:rsidRDefault="009B1A1A" w:rsidP="009B1A1A">
      <w:pPr>
        <w:jc w:val="center"/>
        <w:rPr>
          <w:rFonts w:ascii="Tempus Sans ITC" w:hAnsi="Tempus Sans ITC"/>
          <w:b/>
          <w:sz w:val="28"/>
          <w:szCs w:val="56"/>
          <w:u w:val="single"/>
        </w:rPr>
      </w:pPr>
      <w:r>
        <w:rPr>
          <w:rFonts w:ascii="Tempus Sans ITC" w:hAnsi="Tempus Sans ITC"/>
          <w:b/>
          <w:sz w:val="28"/>
          <w:szCs w:val="56"/>
          <w:u w:val="single"/>
        </w:rPr>
        <w:t>Our Lady and St Edward’s</w:t>
      </w:r>
    </w:p>
    <w:p w:rsidR="009B1A1A" w:rsidRDefault="009B1A1A" w:rsidP="009B1A1A">
      <w:pPr>
        <w:jc w:val="center"/>
        <w:rPr>
          <w:rFonts w:ascii="Tempus Sans ITC" w:hAnsi="Tempus Sans ITC"/>
          <w:b/>
          <w:sz w:val="28"/>
          <w:szCs w:val="56"/>
          <w:u w:val="single"/>
        </w:rPr>
      </w:pPr>
      <w:r>
        <w:rPr>
          <w:rFonts w:ascii="Tempus Sans ITC" w:hAnsi="Tempus Sans ITC"/>
          <w:b/>
          <w:sz w:val="28"/>
          <w:szCs w:val="56"/>
          <w:u w:val="single"/>
        </w:rPr>
        <w:t>Catholic Primary School</w:t>
      </w:r>
    </w:p>
    <w:p w:rsidR="009B1A1A" w:rsidRDefault="009B1A1A" w:rsidP="009B1A1A">
      <w:pPr>
        <w:rPr>
          <w:rFonts w:ascii="Tempus Sans ITC" w:hAnsi="Tempus Sans ITC"/>
          <w:b/>
          <w:sz w:val="22"/>
          <w:szCs w:val="56"/>
        </w:rPr>
      </w:pPr>
    </w:p>
    <w:p w:rsidR="009B1A1A" w:rsidRDefault="009B1A1A" w:rsidP="009B1A1A">
      <w:pPr>
        <w:jc w:val="center"/>
        <w:rPr>
          <w:rFonts w:ascii="Tempus Sans ITC" w:hAnsi="Tempus Sans ITC"/>
          <w:b/>
          <w:szCs w:val="56"/>
        </w:rPr>
      </w:pPr>
      <w:r>
        <w:rPr>
          <w:rFonts w:ascii="Tempus Sans ITC" w:hAnsi="Tempus Sans ITC"/>
          <w:b/>
          <w:szCs w:val="56"/>
        </w:rPr>
        <w:t xml:space="preserve">RE Curriculum </w:t>
      </w:r>
    </w:p>
    <w:p w:rsidR="009B1A1A" w:rsidRDefault="009B1A1A" w:rsidP="009B1A1A">
      <w:pPr>
        <w:jc w:val="center"/>
        <w:rPr>
          <w:rFonts w:ascii="Tempus Sans ITC" w:hAnsi="Tempus Sans ITC"/>
          <w:b/>
          <w:szCs w:val="56"/>
        </w:rPr>
      </w:pPr>
      <w:r>
        <w:rPr>
          <w:rFonts w:ascii="Tempus Sans ITC" w:hAnsi="Tempus Sans ITC"/>
          <w:b/>
          <w:szCs w:val="56"/>
        </w:rPr>
        <w:t>Information for Parents</w:t>
      </w:r>
    </w:p>
    <w:p w:rsidR="009B1A1A" w:rsidRDefault="009B1A1A" w:rsidP="009B1A1A">
      <w:pPr>
        <w:jc w:val="center"/>
        <w:rPr>
          <w:rFonts w:ascii="Tempus Sans ITC" w:hAnsi="Tempus Sans ITC"/>
          <w:b/>
          <w:szCs w:val="56"/>
        </w:rPr>
      </w:pPr>
      <w:r>
        <w:rPr>
          <w:rFonts w:ascii="Tempus Sans ITC" w:hAnsi="Tempus Sans ITC"/>
          <w:b/>
          <w:szCs w:val="56"/>
        </w:rPr>
        <w:t>Spring</w:t>
      </w:r>
      <w:r>
        <w:rPr>
          <w:rFonts w:ascii="Tempus Sans ITC" w:hAnsi="Tempus Sans ITC"/>
          <w:b/>
          <w:szCs w:val="56"/>
        </w:rPr>
        <w:t xml:space="preserve"> Term 1</w:t>
      </w:r>
    </w:p>
    <w:p w:rsidR="009B1A1A" w:rsidRDefault="009B1A1A" w:rsidP="009B1A1A">
      <w:pPr>
        <w:jc w:val="center"/>
        <w:rPr>
          <w:rFonts w:ascii="Tempus Sans ITC" w:hAnsi="Tempus Sans ITC"/>
          <w:b/>
          <w:sz w:val="56"/>
          <w:szCs w:val="56"/>
        </w:rPr>
      </w:pPr>
      <w:r>
        <w:rPr>
          <w:noProof/>
        </w:rPr>
        <w:drawing>
          <wp:anchor distT="0" distB="0" distL="114300" distR="114300" simplePos="0" relativeHeight="251661312" behindDoc="1" locked="0" layoutInCell="1" allowOverlap="1">
            <wp:simplePos x="0" y="0"/>
            <wp:positionH relativeFrom="column">
              <wp:posOffset>2609850</wp:posOffset>
            </wp:positionH>
            <wp:positionV relativeFrom="paragraph">
              <wp:posOffset>17780</wp:posOffset>
            </wp:positionV>
            <wp:extent cx="514350" cy="609600"/>
            <wp:effectExtent l="0" t="0" r="0" b="0"/>
            <wp:wrapSquare wrapText="bothSides"/>
            <wp:docPr id="2" name="Picture 2" descr="http://www.clipsahoy.com/clipart2/as2919.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sahoy.com/clipart2/as2919.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pic:spPr>
                </pic:pic>
              </a:graphicData>
            </a:graphic>
            <wp14:sizeRelH relativeFrom="margin">
              <wp14:pctWidth>0</wp14:pctWidth>
            </wp14:sizeRelH>
            <wp14:sizeRelV relativeFrom="margin">
              <wp14:pctHeight>0</wp14:pctHeight>
            </wp14:sizeRelV>
          </wp:anchor>
        </w:drawing>
      </w:r>
    </w:p>
    <w:p w:rsidR="00475011" w:rsidRDefault="00475011" w:rsidP="00475011">
      <w:pPr>
        <w:rPr>
          <w:rFonts w:ascii="SassoonPrimaryInfant" w:hAnsi="SassoonPrimaryInfant"/>
          <w:sz w:val="22"/>
        </w:rPr>
      </w:pPr>
    </w:p>
    <w:p w:rsidR="00475011" w:rsidRDefault="00475011" w:rsidP="00475011">
      <w:pPr>
        <w:rPr>
          <w:rFonts w:ascii="SassoonPrimaryInfant" w:hAnsi="SassoonPrimaryInfant"/>
          <w:sz w:val="22"/>
        </w:rPr>
      </w:pP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Dear Parents,</w:t>
      </w:r>
      <w:r w:rsidRPr="009B1A1A">
        <w:rPr>
          <w:rFonts w:asciiTheme="minorHAnsi" w:hAnsiTheme="minorHAnsi" w:cstheme="minorHAnsi"/>
          <w:sz w:val="22"/>
        </w:rPr>
        <w:tab/>
      </w:r>
      <w:r w:rsidRPr="009B1A1A">
        <w:rPr>
          <w:rFonts w:asciiTheme="minorHAnsi" w:hAnsiTheme="minorHAnsi" w:cstheme="minorHAnsi"/>
          <w:sz w:val="22"/>
        </w:rPr>
        <w:tab/>
      </w:r>
      <w:r w:rsidRPr="009B1A1A">
        <w:rPr>
          <w:rFonts w:asciiTheme="minorHAnsi" w:hAnsiTheme="minorHAnsi" w:cstheme="minorHAnsi"/>
          <w:sz w:val="22"/>
        </w:rPr>
        <w:tab/>
      </w:r>
      <w:r w:rsidRPr="009B1A1A">
        <w:rPr>
          <w:rFonts w:asciiTheme="minorHAnsi" w:hAnsiTheme="minorHAnsi" w:cstheme="minorHAnsi"/>
          <w:sz w:val="22"/>
        </w:rPr>
        <w:tab/>
      </w:r>
      <w:r w:rsidRPr="009B1A1A">
        <w:rPr>
          <w:rFonts w:asciiTheme="minorHAnsi" w:hAnsiTheme="minorHAnsi" w:cstheme="minorHAnsi"/>
          <w:sz w:val="22"/>
        </w:rPr>
        <w:tab/>
      </w:r>
      <w:r w:rsidRPr="009B1A1A">
        <w:rPr>
          <w:rFonts w:asciiTheme="minorHAnsi" w:hAnsiTheme="minorHAnsi" w:cstheme="minorHAnsi"/>
          <w:sz w:val="22"/>
        </w:rPr>
        <w:tab/>
      </w: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We begin this term full of the joy of the Christmas season which ends for us at the celebration of the Baptism of Jesus. We also celebrate the feast of the Presentation of the Lord (Candlemas) when we remember and celebrate that Jesus is the ‘light of the world’. We must also remember that each one of us is called to be a ‘light’, an inspiration to those around us.</w:t>
      </w:r>
      <w:r w:rsidR="009B1A1A">
        <w:rPr>
          <w:rFonts w:asciiTheme="minorHAnsi" w:hAnsiTheme="minorHAnsi" w:cstheme="minorHAnsi"/>
          <w:sz w:val="22"/>
        </w:rPr>
        <w:t xml:space="preserve"> </w:t>
      </w:r>
      <w:r w:rsidRPr="009B1A1A">
        <w:rPr>
          <w:rFonts w:asciiTheme="minorHAnsi" w:hAnsiTheme="minorHAnsi" w:cstheme="minorHAnsi"/>
          <w:sz w:val="22"/>
        </w:rPr>
        <w:t xml:space="preserve">In this newsletter you will find what your child is learning about in each year group. We hope you find this newsletter of interest and as always, please keep us in your prayers as we support your children in their religious education. </w:t>
      </w:r>
    </w:p>
    <w:p w:rsidR="00475011" w:rsidRPr="009B1A1A" w:rsidRDefault="00475011" w:rsidP="00475011">
      <w:pPr>
        <w:rPr>
          <w:rFonts w:asciiTheme="minorHAnsi" w:hAnsiTheme="minorHAnsi" w:cstheme="minorHAnsi"/>
          <w:sz w:val="22"/>
        </w:rPr>
      </w:pP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Yours sincerely,</w:t>
      </w:r>
    </w:p>
    <w:p w:rsidR="00475011" w:rsidRPr="009B1A1A" w:rsidRDefault="00475011" w:rsidP="00475011">
      <w:pPr>
        <w:rPr>
          <w:rFonts w:asciiTheme="minorHAnsi" w:hAnsiTheme="minorHAnsi" w:cstheme="minorHAnsi"/>
          <w:sz w:val="22"/>
        </w:rPr>
      </w:pP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Mrs E. McGunigall, Headteacher</w:t>
      </w:r>
    </w:p>
    <w:p w:rsidR="004A3069" w:rsidRPr="009B1A1A" w:rsidRDefault="00475011" w:rsidP="00475011">
      <w:pPr>
        <w:tabs>
          <w:tab w:val="left" w:pos="1620"/>
        </w:tabs>
        <w:rPr>
          <w:rFonts w:asciiTheme="minorHAnsi" w:hAnsiTheme="minorHAnsi" w:cstheme="minorHAnsi"/>
        </w:rPr>
      </w:pPr>
      <w:r w:rsidRPr="009B1A1A">
        <w:rPr>
          <w:rFonts w:asciiTheme="minorHAnsi" w:hAnsiTheme="minorHAnsi" w:cstheme="minorHAnsi"/>
        </w:rPr>
        <w:tab/>
      </w:r>
    </w:p>
    <w:p w:rsidR="00475011" w:rsidRPr="009B1A1A" w:rsidRDefault="00475011" w:rsidP="00475011">
      <w:pPr>
        <w:tabs>
          <w:tab w:val="left" w:pos="1620"/>
        </w:tabs>
        <w:rPr>
          <w:rFonts w:asciiTheme="minorHAnsi" w:hAnsiTheme="minorHAnsi" w:cstheme="minorHAnsi"/>
        </w:rPr>
      </w:pPr>
      <w:r w:rsidRPr="009B1A1A">
        <w:rPr>
          <w:rFonts w:asciiTheme="minorHAnsi" w:hAnsiTheme="minorHAnsi" w:cstheme="minorHAnsi"/>
          <w:b/>
          <w:sz w:val="22"/>
          <w:u w:val="single"/>
        </w:rPr>
        <w:t>Foundation 2: ‘Getting to know Jesus’</w:t>
      </w: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 xml:space="preserve">This half term, the children in the Foundation 2 classes will be getting to know Jesus. Throughout the topic, the children will be given opportunities to become aware that Jesus has a great love for each one of us and will think of ways in which we can show our love for Jesus. They will hear that Jesus cured people who were sick and think of ways we can show our love for sick people. </w:t>
      </w:r>
    </w:p>
    <w:p w:rsidR="00475011" w:rsidRPr="009B1A1A" w:rsidRDefault="00475011" w:rsidP="00475011">
      <w:pPr>
        <w:pBdr>
          <w:top w:val="single" w:sz="4" w:space="1" w:color="auto"/>
          <w:left w:val="single" w:sz="4" w:space="4" w:color="auto"/>
          <w:bottom w:val="single" w:sz="4" w:space="1" w:color="auto"/>
          <w:right w:val="single" w:sz="4" w:space="0" w:color="auto"/>
        </w:pBdr>
        <w:tabs>
          <w:tab w:val="center" w:pos="4513"/>
        </w:tabs>
        <w:rPr>
          <w:rFonts w:asciiTheme="minorHAnsi" w:hAnsiTheme="minorHAnsi" w:cstheme="minorHAnsi"/>
          <w:b/>
          <w:sz w:val="22"/>
        </w:rPr>
      </w:pPr>
      <w:r w:rsidRPr="009B1A1A">
        <w:rPr>
          <w:rFonts w:asciiTheme="minorHAnsi" w:hAnsiTheme="minorHAnsi" w:cstheme="minorHAnsi"/>
          <w:b/>
          <w:sz w:val="22"/>
          <w:u w:val="single"/>
        </w:rPr>
        <w:t>At home</w:t>
      </w:r>
    </w:p>
    <w:p w:rsidR="00475011" w:rsidRPr="009B1A1A" w:rsidRDefault="00475011" w:rsidP="00475011">
      <w:pPr>
        <w:pBdr>
          <w:top w:val="single" w:sz="4" w:space="1" w:color="auto"/>
          <w:left w:val="single" w:sz="4" w:space="4" w:color="auto"/>
          <w:bottom w:val="single" w:sz="4" w:space="1" w:color="auto"/>
          <w:right w:val="single" w:sz="4" w:space="0" w:color="auto"/>
        </w:pBdr>
        <w:rPr>
          <w:rFonts w:asciiTheme="minorHAnsi" w:hAnsiTheme="minorHAnsi" w:cstheme="minorHAnsi"/>
          <w:sz w:val="22"/>
        </w:rPr>
      </w:pPr>
      <w:r w:rsidRPr="009B1A1A">
        <w:rPr>
          <w:rFonts w:asciiTheme="minorHAnsi" w:hAnsiTheme="minorHAnsi" w:cstheme="minorHAnsi"/>
          <w:sz w:val="22"/>
        </w:rPr>
        <w:t>You could help your children by:</w:t>
      </w:r>
    </w:p>
    <w:p w:rsidR="00475011" w:rsidRPr="009B1A1A" w:rsidRDefault="00475011" w:rsidP="00475011">
      <w:pPr>
        <w:pBdr>
          <w:top w:val="single" w:sz="4" w:space="1" w:color="auto"/>
          <w:left w:val="single" w:sz="4" w:space="4" w:color="auto"/>
          <w:bottom w:val="single" w:sz="4" w:space="1" w:color="auto"/>
          <w:right w:val="single" w:sz="4"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S</w:t>
      </w:r>
      <w:r w:rsidRPr="009B1A1A">
        <w:rPr>
          <w:rFonts w:asciiTheme="minorHAnsi" w:hAnsiTheme="minorHAnsi" w:cstheme="minorHAnsi"/>
          <w:sz w:val="22"/>
        </w:rPr>
        <w:t>aying or sharing prayers together</w:t>
      </w:r>
      <w:r w:rsidR="004A3069" w:rsidRPr="009B1A1A">
        <w:rPr>
          <w:rFonts w:asciiTheme="minorHAnsi" w:hAnsiTheme="minorHAnsi" w:cstheme="minorHAnsi"/>
          <w:sz w:val="22"/>
        </w:rPr>
        <w:t>.</w:t>
      </w:r>
    </w:p>
    <w:p w:rsidR="00475011" w:rsidRPr="009B1A1A" w:rsidRDefault="00475011" w:rsidP="00475011">
      <w:pPr>
        <w:pBdr>
          <w:top w:val="single" w:sz="4" w:space="1" w:color="auto"/>
          <w:left w:val="single" w:sz="4" w:space="4" w:color="auto"/>
          <w:bottom w:val="single" w:sz="4" w:space="1" w:color="auto"/>
          <w:right w:val="single" w:sz="4"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T</w:t>
      </w:r>
      <w:r w:rsidRPr="009B1A1A">
        <w:rPr>
          <w:rFonts w:asciiTheme="minorHAnsi" w:hAnsiTheme="minorHAnsi" w:cstheme="minorHAnsi"/>
          <w:sz w:val="22"/>
        </w:rPr>
        <w:t>alk</w:t>
      </w:r>
      <w:r w:rsidR="004A3069" w:rsidRPr="009B1A1A">
        <w:rPr>
          <w:rFonts w:asciiTheme="minorHAnsi" w:hAnsiTheme="minorHAnsi" w:cstheme="minorHAnsi"/>
          <w:sz w:val="22"/>
        </w:rPr>
        <w:t>ing</w:t>
      </w:r>
      <w:r w:rsidRPr="009B1A1A">
        <w:rPr>
          <w:rFonts w:asciiTheme="minorHAnsi" w:hAnsiTheme="minorHAnsi" w:cstheme="minorHAnsi"/>
          <w:sz w:val="22"/>
        </w:rPr>
        <w:t xml:space="preserve"> about people who help us e.g. nurses, doctors</w:t>
      </w:r>
    </w:p>
    <w:p w:rsidR="00475011" w:rsidRPr="009B1A1A" w:rsidRDefault="00475011" w:rsidP="00475011">
      <w:pPr>
        <w:pBdr>
          <w:top w:val="single" w:sz="4" w:space="1" w:color="auto"/>
          <w:left w:val="single" w:sz="4" w:space="4" w:color="auto"/>
          <w:bottom w:val="single" w:sz="4" w:space="1" w:color="auto"/>
          <w:right w:val="single" w:sz="4"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T</w:t>
      </w:r>
      <w:r w:rsidRPr="009B1A1A">
        <w:rPr>
          <w:rFonts w:asciiTheme="minorHAnsi" w:hAnsiTheme="minorHAnsi" w:cstheme="minorHAnsi"/>
          <w:sz w:val="22"/>
        </w:rPr>
        <w:t>alk</w:t>
      </w:r>
      <w:r w:rsidR="004A3069" w:rsidRPr="009B1A1A">
        <w:rPr>
          <w:rFonts w:asciiTheme="minorHAnsi" w:hAnsiTheme="minorHAnsi" w:cstheme="minorHAnsi"/>
          <w:sz w:val="22"/>
        </w:rPr>
        <w:t>ing</w:t>
      </w:r>
      <w:r w:rsidRPr="009B1A1A">
        <w:rPr>
          <w:rFonts w:asciiTheme="minorHAnsi" w:hAnsiTheme="minorHAnsi" w:cstheme="minorHAnsi"/>
          <w:sz w:val="22"/>
        </w:rPr>
        <w:t xml:space="preserve"> about how we can help others</w:t>
      </w:r>
      <w:r w:rsidR="004A3069" w:rsidRPr="009B1A1A">
        <w:rPr>
          <w:rFonts w:asciiTheme="minorHAnsi" w:hAnsiTheme="minorHAnsi" w:cstheme="minorHAnsi"/>
          <w:sz w:val="22"/>
        </w:rPr>
        <w:t>.</w:t>
      </w:r>
    </w:p>
    <w:p w:rsidR="009B1A1A" w:rsidRPr="009B1A1A" w:rsidRDefault="00475011" w:rsidP="009B1A1A">
      <w:pPr>
        <w:pBdr>
          <w:top w:val="single" w:sz="4" w:space="1" w:color="auto"/>
          <w:left w:val="single" w:sz="4" w:space="4" w:color="auto"/>
          <w:bottom w:val="single" w:sz="4" w:space="1" w:color="auto"/>
          <w:right w:val="single" w:sz="4"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G</w:t>
      </w:r>
      <w:r w:rsidRPr="009B1A1A">
        <w:rPr>
          <w:rFonts w:asciiTheme="minorHAnsi" w:hAnsiTheme="minorHAnsi" w:cstheme="minorHAnsi"/>
          <w:sz w:val="22"/>
        </w:rPr>
        <w:t xml:space="preserve">iving them </w:t>
      </w:r>
      <w:proofErr w:type="gramStart"/>
      <w:r w:rsidRPr="009B1A1A">
        <w:rPr>
          <w:rFonts w:asciiTheme="minorHAnsi" w:hAnsiTheme="minorHAnsi" w:cstheme="minorHAnsi"/>
          <w:sz w:val="22"/>
        </w:rPr>
        <w:t>jobs</w:t>
      </w:r>
      <w:proofErr w:type="gramEnd"/>
      <w:r w:rsidRPr="009B1A1A">
        <w:rPr>
          <w:rFonts w:asciiTheme="minorHAnsi" w:hAnsiTheme="minorHAnsi" w:cstheme="minorHAnsi"/>
          <w:sz w:val="22"/>
        </w:rPr>
        <w:t xml:space="preserve"> which help at home</w:t>
      </w:r>
      <w:r w:rsidR="004A3069" w:rsidRPr="009B1A1A">
        <w:rPr>
          <w:rFonts w:asciiTheme="minorHAnsi" w:hAnsiTheme="minorHAnsi" w:cstheme="minorHAnsi"/>
          <w:sz w:val="22"/>
        </w:rPr>
        <w:t>.</w:t>
      </w:r>
    </w:p>
    <w:p w:rsidR="00475011" w:rsidRPr="009B1A1A" w:rsidRDefault="00475011" w:rsidP="00475011">
      <w:pPr>
        <w:rPr>
          <w:rFonts w:asciiTheme="minorHAnsi" w:hAnsiTheme="minorHAnsi" w:cstheme="minorHAnsi"/>
          <w:b/>
          <w:sz w:val="22"/>
          <w:u w:val="single"/>
        </w:rPr>
      </w:pPr>
      <w:r w:rsidRPr="009B1A1A">
        <w:rPr>
          <w:rFonts w:asciiTheme="minorHAnsi" w:hAnsiTheme="minorHAnsi" w:cstheme="minorHAnsi"/>
          <w:b/>
          <w:sz w:val="22"/>
          <w:u w:val="single"/>
        </w:rPr>
        <w:t>Year 1: ‘Families and Celebrations’</w:t>
      </w: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 xml:space="preserve">The children will learn about what it means to be a member of a family and to be a member of the school community. They will learn what it means to belong to the Church family. They will hear how Jesus’ family took him to the Temple and think about why this was a special occasion. They will learn about some of the celebrations in the Church and why we celebrate these occasions. </w:t>
      </w:r>
    </w:p>
    <w:p w:rsidR="00475011" w:rsidRPr="009B1A1A" w:rsidRDefault="00475011" w:rsidP="00475011">
      <w:pPr>
        <w:pBdr>
          <w:top w:val="single" w:sz="4" w:space="1" w:color="auto"/>
          <w:left w:val="single" w:sz="4" w:space="4" w:color="auto"/>
          <w:bottom w:val="single" w:sz="4" w:space="1" w:color="auto"/>
          <w:right w:val="single" w:sz="4" w:space="4" w:color="auto"/>
        </w:pBdr>
        <w:rPr>
          <w:rFonts w:asciiTheme="minorHAnsi" w:hAnsiTheme="minorHAnsi" w:cstheme="minorHAnsi"/>
          <w:b/>
          <w:sz w:val="22"/>
          <w:u w:val="single"/>
        </w:rPr>
      </w:pPr>
      <w:r w:rsidRPr="009B1A1A">
        <w:rPr>
          <w:rFonts w:asciiTheme="minorHAnsi" w:hAnsiTheme="minorHAnsi" w:cstheme="minorHAnsi"/>
          <w:b/>
          <w:sz w:val="22"/>
          <w:u w:val="single"/>
        </w:rPr>
        <w:t>At home</w:t>
      </w:r>
    </w:p>
    <w:p w:rsidR="00475011" w:rsidRPr="009B1A1A" w:rsidRDefault="00475011" w:rsidP="00475011">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9B1A1A">
        <w:rPr>
          <w:rFonts w:asciiTheme="minorHAnsi" w:hAnsiTheme="minorHAnsi" w:cstheme="minorHAnsi"/>
          <w:sz w:val="22"/>
        </w:rPr>
        <w:t>You could help your children by:</w:t>
      </w:r>
    </w:p>
    <w:p w:rsidR="00475011" w:rsidRPr="009B1A1A" w:rsidRDefault="00475011" w:rsidP="00475011">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D</w:t>
      </w:r>
      <w:r w:rsidRPr="009B1A1A">
        <w:rPr>
          <w:rFonts w:asciiTheme="minorHAnsi" w:hAnsiTheme="minorHAnsi" w:cstheme="minorHAnsi"/>
          <w:sz w:val="22"/>
        </w:rPr>
        <w:t>iscussing the importance of celebrations in our lives</w:t>
      </w:r>
      <w:r w:rsidR="004A3069" w:rsidRPr="009B1A1A">
        <w:rPr>
          <w:rFonts w:asciiTheme="minorHAnsi" w:hAnsiTheme="minorHAnsi" w:cstheme="minorHAnsi"/>
          <w:sz w:val="22"/>
        </w:rPr>
        <w:t>.</w:t>
      </w:r>
    </w:p>
    <w:p w:rsidR="00475011" w:rsidRPr="009B1A1A" w:rsidRDefault="00475011" w:rsidP="009B1A1A">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E</w:t>
      </w:r>
      <w:r w:rsidRPr="009B1A1A">
        <w:rPr>
          <w:rFonts w:asciiTheme="minorHAnsi" w:hAnsiTheme="minorHAnsi" w:cstheme="minorHAnsi"/>
          <w:sz w:val="22"/>
        </w:rPr>
        <w:t>ncourage children to think about Church celebrations e.g. Christmas, Easter etc</w:t>
      </w:r>
    </w:p>
    <w:p w:rsidR="00475011" w:rsidRPr="009B1A1A" w:rsidRDefault="00475011" w:rsidP="00475011">
      <w:pPr>
        <w:rPr>
          <w:rFonts w:asciiTheme="minorHAnsi" w:hAnsiTheme="minorHAnsi" w:cstheme="minorHAnsi"/>
          <w:b/>
          <w:sz w:val="22"/>
          <w:szCs w:val="24"/>
          <w:u w:val="single"/>
        </w:rPr>
      </w:pPr>
      <w:r w:rsidRPr="009B1A1A">
        <w:rPr>
          <w:rFonts w:asciiTheme="minorHAnsi" w:hAnsiTheme="minorHAnsi" w:cstheme="minorHAnsi"/>
          <w:b/>
          <w:sz w:val="22"/>
          <w:szCs w:val="24"/>
          <w:u w:val="single"/>
        </w:rPr>
        <w:t>Year 2: ‘The Good News’</w:t>
      </w:r>
    </w:p>
    <w:p w:rsidR="00475011" w:rsidRPr="009B1A1A" w:rsidRDefault="00475011" w:rsidP="00475011">
      <w:pPr>
        <w:rPr>
          <w:rFonts w:asciiTheme="minorHAnsi" w:hAnsiTheme="minorHAnsi" w:cstheme="minorHAnsi"/>
          <w:sz w:val="22"/>
          <w:szCs w:val="24"/>
        </w:rPr>
      </w:pPr>
      <w:r w:rsidRPr="009B1A1A">
        <w:rPr>
          <w:rFonts w:asciiTheme="minorHAnsi" w:hAnsiTheme="minorHAnsi" w:cstheme="minorHAnsi"/>
          <w:sz w:val="22"/>
          <w:szCs w:val="24"/>
        </w:rPr>
        <w:t>The children will learn that Jesus brought the good news of God’s love and that this changed people’s lives. They will learn that Jesus used his power to help others and reflect on the importance of these events. They will reflect on how they can bring good news to their family and friends.</w:t>
      </w:r>
    </w:p>
    <w:p w:rsidR="00475011" w:rsidRPr="009B1A1A" w:rsidRDefault="00475011" w:rsidP="00475011">
      <w:pPr>
        <w:pBdr>
          <w:top w:val="single" w:sz="4" w:space="1" w:color="auto"/>
          <w:left w:val="single" w:sz="4" w:space="4" w:color="auto"/>
          <w:bottom w:val="single" w:sz="4" w:space="1" w:color="auto"/>
          <w:right w:val="single" w:sz="4" w:space="4" w:color="auto"/>
        </w:pBdr>
        <w:rPr>
          <w:rFonts w:asciiTheme="minorHAnsi" w:hAnsiTheme="minorHAnsi" w:cstheme="minorHAnsi"/>
          <w:b/>
          <w:sz w:val="22"/>
          <w:u w:val="single"/>
        </w:rPr>
      </w:pPr>
      <w:r w:rsidRPr="009B1A1A">
        <w:rPr>
          <w:rFonts w:asciiTheme="minorHAnsi" w:hAnsiTheme="minorHAnsi" w:cstheme="minorHAnsi"/>
          <w:b/>
          <w:sz w:val="22"/>
          <w:u w:val="single"/>
        </w:rPr>
        <w:t>At home</w:t>
      </w:r>
    </w:p>
    <w:p w:rsidR="00475011" w:rsidRPr="009B1A1A" w:rsidRDefault="00475011" w:rsidP="00475011">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9B1A1A">
        <w:rPr>
          <w:rFonts w:asciiTheme="minorHAnsi" w:hAnsiTheme="minorHAnsi" w:cstheme="minorHAnsi"/>
          <w:sz w:val="22"/>
        </w:rPr>
        <w:t>You could help your children by:</w:t>
      </w:r>
    </w:p>
    <w:p w:rsidR="00475011" w:rsidRPr="009B1A1A" w:rsidRDefault="00475011" w:rsidP="00475011">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H</w:t>
      </w:r>
      <w:r w:rsidRPr="009B1A1A">
        <w:rPr>
          <w:rFonts w:asciiTheme="minorHAnsi" w:hAnsiTheme="minorHAnsi" w:cstheme="minorHAnsi"/>
          <w:sz w:val="22"/>
        </w:rPr>
        <w:t>ighlighting opportunities when they can give thanks to God</w:t>
      </w:r>
      <w:r w:rsidR="004A3069" w:rsidRPr="009B1A1A">
        <w:rPr>
          <w:rFonts w:asciiTheme="minorHAnsi" w:hAnsiTheme="minorHAnsi" w:cstheme="minorHAnsi"/>
          <w:sz w:val="22"/>
        </w:rPr>
        <w:t>.</w:t>
      </w:r>
    </w:p>
    <w:p w:rsidR="00475011" w:rsidRPr="009B1A1A" w:rsidRDefault="00475011" w:rsidP="00475011">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R</w:t>
      </w:r>
      <w:r w:rsidRPr="009B1A1A">
        <w:rPr>
          <w:rFonts w:asciiTheme="minorHAnsi" w:hAnsiTheme="minorHAnsi" w:cstheme="minorHAnsi"/>
          <w:sz w:val="22"/>
        </w:rPr>
        <w:t>ead</w:t>
      </w:r>
      <w:r w:rsidR="004A3069" w:rsidRPr="009B1A1A">
        <w:rPr>
          <w:rFonts w:asciiTheme="minorHAnsi" w:hAnsiTheme="minorHAnsi" w:cstheme="minorHAnsi"/>
          <w:sz w:val="22"/>
        </w:rPr>
        <w:t>ing</w:t>
      </w:r>
      <w:r w:rsidRPr="009B1A1A">
        <w:rPr>
          <w:rFonts w:asciiTheme="minorHAnsi" w:hAnsiTheme="minorHAnsi" w:cstheme="minorHAnsi"/>
          <w:sz w:val="22"/>
        </w:rPr>
        <w:t xml:space="preserve"> stories about Jesus helping people</w:t>
      </w:r>
      <w:r w:rsidR="004A3069" w:rsidRPr="009B1A1A">
        <w:rPr>
          <w:rFonts w:asciiTheme="minorHAnsi" w:hAnsiTheme="minorHAnsi" w:cstheme="minorHAnsi"/>
          <w:sz w:val="22"/>
        </w:rPr>
        <w:t xml:space="preserve">, e.g. the </w:t>
      </w:r>
      <w:r w:rsidRPr="009B1A1A">
        <w:rPr>
          <w:rFonts w:asciiTheme="minorHAnsi" w:hAnsiTheme="minorHAnsi" w:cstheme="minorHAnsi"/>
          <w:sz w:val="22"/>
        </w:rPr>
        <w:t>feeding of the 5000</w:t>
      </w:r>
    </w:p>
    <w:p w:rsidR="00475011" w:rsidRPr="009B1A1A" w:rsidRDefault="00475011" w:rsidP="00475011">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V</w:t>
      </w:r>
      <w:r w:rsidRPr="009B1A1A">
        <w:rPr>
          <w:rFonts w:asciiTheme="minorHAnsi" w:hAnsiTheme="minorHAnsi" w:cstheme="minorHAnsi"/>
          <w:sz w:val="22"/>
        </w:rPr>
        <w:t xml:space="preserve">isit </w:t>
      </w:r>
      <w:hyperlink r:id="rId7" w:history="1">
        <w:r w:rsidRPr="009B1A1A">
          <w:rPr>
            <w:rStyle w:val="Hyperlink"/>
            <w:rFonts w:asciiTheme="minorHAnsi" w:hAnsiTheme="minorHAnsi" w:cstheme="minorHAnsi"/>
            <w:sz w:val="22"/>
          </w:rPr>
          <w:t>www.tere.org/interactive_site/KS1link.htm</w:t>
        </w:r>
      </w:hyperlink>
      <w:r w:rsidRPr="009B1A1A">
        <w:rPr>
          <w:rFonts w:asciiTheme="minorHAnsi" w:hAnsiTheme="minorHAnsi" w:cstheme="minorHAnsi"/>
          <w:sz w:val="22"/>
        </w:rPr>
        <w:t xml:space="preserve"> and complete activities. </w:t>
      </w:r>
    </w:p>
    <w:p w:rsidR="00475011" w:rsidRPr="009B1A1A" w:rsidRDefault="00475011" w:rsidP="00475011">
      <w:pPr>
        <w:rPr>
          <w:rFonts w:asciiTheme="minorHAnsi" w:hAnsiTheme="minorHAnsi" w:cstheme="minorHAnsi"/>
          <w:b/>
          <w:sz w:val="22"/>
          <w:szCs w:val="24"/>
          <w:u w:val="single"/>
        </w:rPr>
      </w:pPr>
      <w:r w:rsidRPr="009B1A1A">
        <w:rPr>
          <w:rFonts w:asciiTheme="minorHAnsi" w:hAnsiTheme="minorHAnsi" w:cstheme="minorHAnsi"/>
          <w:b/>
          <w:sz w:val="22"/>
          <w:szCs w:val="24"/>
          <w:u w:val="single"/>
        </w:rPr>
        <w:lastRenderedPageBreak/>
        <w:t>Year 3: ‘Called to change’</w:t>
      </w:r>
    </w:p>
    <w:p w:rsidR="00475011" w:rsidRPr="009B1A1A" w:rsidRDefault="009B1A1A" w:rsidP="00475011">
      <w:pPr>
        <w:rPr>
          <w:rFonts w:asciiTheme="minorHAnsi" w:hAnsiTheme="minorHAnsi" w:cstheme="minorHAnsi"/>
          <w:sz w:val="22"/>
        </w:rPr>
      </w:pPr>
      <w:r w:rsidRPr="009B1A1A">
        <w:rPr>
          <w:rFonts w:asciiTheme="minorHAnsi" w:hAnsiTheme="minorHAnsi" w:cstheme="minorHAnsi"/>
          <w:sz w:val="22"/>
        </w:rPr>
        <w:t>T</w:t>
      </w:r>
      <w:r w:rsidR="00475011" w:rsidRPr="009B1A1A">
        <w:rPr>
          <w:rFonts w:asciiTheme="minorHAnsi" w:hAnsiTheme="minorHAnsi" w:cstheme="minorHAnsi"/>
          <w:sz w:val="22"/>
        </w:rPr>
        <w:t>he children will develop their understanding that Jesus called people to change, to turn away from sin and receive the love of God. They will learn that it is not always easy to change and find out about some individuals who changed through the help of Jesus. They will learn that the Sacrament of Reconciliation is a celebration of God’s love and forgiveness and begin to learn an Act of Sorrow. They will learn that Lent is a time to change in order to prepare for Easter.</w:t>
      </w:r>
    </w:p>
    <w:p w:rsidR="00475011" w:rsidRPr="009B1A1A" w:rsidRDefault="00475011" w:rsidP="00475011">
      <w:pPr>
        <w:pBdr>
          <w:top w:val="single" w:sz="4" w:space="1" w:color="auto"/>
          <w:left w:val="single" w:sz="4" w:space="4" w:color="auto"/>
          <w:bottom w:val="single" w:sz="4" w:space="1" w:color="auto"/>
          <w:right w:val="single" w:sz="4" w:space="0" w:color="auto"/>
        </w:pBdr>
        <w:rPr>
          <w:rFonts w:asciiTheme="minorHAnsi" w:hAnsiTheme="minorHAnsi" w:cstheme="minorHAnsi"/>
          <w:b/>
          <w:sz w:val="22"/>
        </w:rPr>
      </w:pPr>
      <w:r w:rsidRPr="009B1A1A">
        <w:rPr>
          <w:rFonts w:asciiTheme="minorHAnsi" w:hAnsiTheme="minorHAnsi" w:cstheme="minorHAnsi"/>
          <w:b/>
          <w:sz w:val="22"/>
          <w:u w:val="single"/>
        </w:rPr>
        <w:t>At home</w:t>
      </w:r>
    </w:p>
    <w:p w:rsidR="00475011" w:rsidRPr="009B1A1A" w:rsidRDefault="00475011" w:rsidP="00475011">
      <w:pPr>
        <w:pBdr>
          <w:top w:val="single" w:sz="4" w:space="1" w:color="auto"/>
          <w:left w:val="single" w:sz="4" w:space="4" w:color="auto"/>
          <w:bottom w:val="single" w:sz="4" w:space="1" w:color="auto"/>
          <w:right w:val="single" w:sz="4" w:space="0" w:color="auto"/>
        </w:pBdr>
        <w:rPr>
          <w:rFonts w:asciiTheme="minorHAnsi" w:hAnsiTheme="minorHAnsi" w:cstheme="minorHAnsi"/>
          <w:sz w:val="22"/>
        </w:rPr>
      </w:pPr>
      <w:r w:rsidRPr="009B1A1A">
        <w:rPr>
          <w:rFonts w:asciiTheme="minorHAnsi" w:hAnsiTheme="minorHAnsi" w:cstheme="minorHAnsi"/>
          <w:sz w:val="22"/>
        </w:rPr>
        <w:t>You could help your children by:</w:t>
      </w:r>
    </w:p>
    <w:p w:rsidR="00475011" w:rsidRPr="009B1A1A" w:rsidRDefault="00475011" w:rsidP="00475011">
      <w:pPr>
        <w:pBdr>
          <w:top w:val="single" w:sz="4" w:space="1" w:color="auto"/>
          <w:left w:val="single" w:sz="4" w:space="4" w:color="auto"/>
          <w:bottom w:val="single" w:sz="4" w:space="1" w:color="auto"/>
          <w:right w:val="single" w:sz="4"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T</w:t>
      </w:r>
      <w:r w:rsidRPr="009B1A1A">
        <w:rPr>
          <w:rFonts w:asciiTheme="minorHAnsi" w:hAnsiTheme="minorHAnsi" w:cstheme="minorHAnsi"/>
          <w:sz w:val="22"/>
        </w:rPr>
        <w:t>hinking about how Jesus changes our lives</w:t>
      </w:r>
      <w:r w:rsidR="004A3069" w:rsidRPr="009B1A1A">
        <w:rPr>
          <w:rFonts w:asciiTheme="minorHAnsi" w:hAnsiTheme="minorHAnsi" w:cstheme="minorHAnsi"/>
          <w:sz w:val="22"/>
        </w:rPr>
        <w:t>.</w:t>
      </w:r>
    </w:p>
    <w:p w:rsidR="00475011" w:rsidRPr="009B1A1A" w:rsidRDefault="00475011" w:rsidP="00475011">
      <w:pPr>
        <w:pBdr>
          <w:top w:val="single" w:sz="4" w:space="1" w:color="auto"/>
          <w:left w:val="single" w:sz="4" w:space="4" w:color="auto"/>
          <w:bottom w:val="single" w:sz="4" w:space="1" w:color="auto"/>
          <w:right w:val="single" w:sz="4"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R</w:t>
      </w:r>
      <w:r w:rsidRPr="009B1A1A">
        <w:rPr>
          <w:rFonts w:asciiTheme="minorHAnsi" w:hAnsiTheme="minorHAnsi" w:cstheme="minorHAnsi"/>
          <w:sz w:val="22"/>
        </w:rPr>
        <w:t>eading the story of Zacchaeus</w:t>
      </w:r>
      <w:r w:rsidR="004A3069" w:rsidRPr="009B1A1A">
        <w:rPr>
          <w:rFonts w:asciiTheme="minorHAnsi" w:hAnsiTheme="minorHAnsi" w:cstheme="minorHAnsi"/>
          <w:sz w:val="22"/>
        </w:rPr>
        <w:t>.</w:t>
      </w:r>
    </w:p>
    <w:p w:rsidR="00475011" w:rsidRPr="009B1A1A" w:rsidRDefault="00475011" w:rsidP="009B1A1A">
      <w:pPr>
        <w:pBdr>
          <w:top w:val="single" w:sz="4" w:space="1" w:color="auto"/>
          <w:left w:val="single" w:sz="4" w:space="4" w:color="auto"/>
          <w:bottom w:val="single" w:sz="4" w:space="1" w:color="auto"/>
          <w:right w:val="single" w:sz="4" w:space="0" w:color="auto"/>
        </w:pBdr>
        <w:rPr>
          <w:rFonts w:asciiTheme="minorHAnsi" w:hAnsiTheme="minorHAnsi" w:cstheme="minorHAnsi"/>
          <w:b/>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G</w:t>
      </w:r>
      <w:r w:rsidRPr="009B1A1A">
        <w:rPr>
          <w:rFonts w:asciiTheme="minorHAnsi" w:hAnsiTheme="minorHAnsi" w:cstheme="minorHAnsi"/>
          <w:sz w:val="22"/>
        </w:rPr>
        <w:t xml:space="preserve">oing online to </w:t>
      </w:r>
      <w:hyperlink r:id="rId8" w:history="1">
        <w:r w:rsidRPr="009B1A1A">
          <w:rPr>
            <w:rStyle w:val="Hyperlink"/>
            <w:rFonts w:asciiTheme="minorHAnsi" w:hAnsiTheme="minorHAnsi" w:cstheme="minorHAnsi"/>
            <w:sz w:val="22"/>
          </w:rPr>
          <w:t>www.tere.org/interactive_site/KS2link.htm</w:t>
        </w:r>
      </w:hyperlink>
      <w:r w:rsidRPr="009B1A1A">
        <w:rPr>
          <w:rFonts w:asciiTheme="minorHAnsi" w:hAnsiTheme="minorHAnsi" w:cstheme="minorHAnsi"/>
          <w:sz w:val="22"/>
        </w:rPr>
        <w:t xml:space="preserve"> and complete the interactive activities.</w:t>
      </w:r>
    </w:p>
    <w:p w:rsidR="00475011" w:rsidRPr="009B1A1A" w:rsidRDefault="00475011" w:rsidP="00475011">
      <w:pPr>
        <w:rPr>
          <w:rFonts w:asciiTheme="minorHAnsi" w:hAnsiTheme="minorHAnsi" w:cstheme="minorHAnsi"/>
          <w:b/>
          <w:sz w:val="22"/>
          <w:u w:val="single"/>
        </w:rPr>
      </w:pPr>
      <w:r w:rsidRPr="009B1A1A">
        <w:rPr>
          <w:rFonts w:asciiTheme="minorHAnsi" w:hAnsiTheme="minorHAnsi" w:cstheme="minorHAnsi"/>
          <w:b/>
          <w:sz w:val="22"/>
          <w:u w:val="single"/>
        </w:rPr>
        <w:t>Year 4: ‘Jesus</w:t>
      </w:r>
      <w:r w:rsidR="009B1A1A" w:rsidRPr="009B1A1A">
        <w:rPr>
          <w:rFonts w:asciiTheme="minorHAnsi" w:hAnsiTheme="minorHAnsi" w:cstheme="minorHAnsi"/>
          <w:b/>
          <w:sz w:val="22"/>
          <w:u w:val="single"/>
        </w:rPr>
        <w:t>, t</w:t>
      </w:r>
      <w:r w:rsidRPr="009B1A1A">
        <w:rPr>
          <w:rFonts w:asciiTheme="minorHAnsi" w:hAnsiTheme="minorHAnsi" w:cstheme="minorHAnsi"/>
          <w:b/>
          <w:sz w:val="22"/>
          <w:u w:val="single"/>
        </w:rPr>
        <w:t>he Teacher’</w:t>
      </w: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The children will learn that Jesus was born into a Jewish family and find out about the story of the presentation in the Temple. They will learn that Jesus attended synagogue as a child and as an adult read the Torah. They will learn that Jesus travelled about teaching people. The children will learn that Jesus came to show us the way to live, understand why</w:t>
      </w: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Jesus used parables to teach people and know and understand some of the parables Jesus told. The children will have a chance to appreciate the relevance of the parables for us today and recognise that Lent gives us an opportunity to live as Jesus wants us to.</w:t>
      </w:r>
    </w:p>
    <w:p w:rsidR="00475011" w:rsidRPr="009B1A1A" w:rsidRDefault="004A3069" w:rsidP="00475011">
      <w:pPr>
        <w:pBdr>
          <w:top w:val="single" w:sz="8" w:space="1" w:color="auto"/>
          <w:left w:val="single" w:sz="8" w:space="4" w:color="auto"/>
          <w:bottom w:val="single" w:sz="8" w:space="1" w:color="auto"/>
          <w:right w:val="single" w:sz="8" w:space="0" w:color="auto"/>
        </w:pBdr>
        <w:rPr>
          <w:rFonts w:asciiTheme="minorHAnsi" w:hAnsiTheme="minorHAnsi" w:cstheme="minorHAnsi"/>
          <w:b/>
          <w:sz w:val="22"/>
          <w:u w:val="single"/>
        </w:rPr>
      </w:pPr>
      <w:r w:rsidRPr="009B1A1A">
        <w:rPr>
          <w:rFonts w:asciiTheme="minorHAnsi" w:hAnsiTheme="minorHAnsi" w:cstheme="minorHAnsi"/>
          <w:b/>
          <w:sz w:val="22"/>
          <w:u w:val="single"/>
        </w:rPr>
        <w:t>At home</w:t>
      </w:r>
    </w:p>
    <w:p w:rsidR="00475011" w:rsidRPr="009B1A1A" w:rsidRDefault="00475011" w:rsidP="00475011">
      <w:pPr>
        <w:pBdr>
          <w:top w:val="single" w:sz="8" w:space="1" w:color="auto"/>
          <w:left w:val="single" w:sz="8" w:space="4" w:color="auto"/>
          <w:bottom w:val="single" w:sz="8" w:space="1" w:color="auto"/>
          <w:right w:val="single" w:sz="8" w:space="0" w:color="auto"/>
        </w:pBdr>
        <w:rPr>
          <w:rFonts w:asciiTheme="minorHAnsi" w:hAnsiTheme="minorHAnsi" w:cstheme="minorHAnsi"/>
          <w:sz w:val="22"/>
        </w:rPr>
      </w:pPr>
      <w:r w:rsidRPr="009B1A1A">
        <w:rPr>
          <w:rFonts w:asciiTheme="minorHAnsi" w:hAnsiTheme="minorHAnsi" w:cstheme="minorHAnsi"/>
          <w:sz w:val="22"/>
        </w:rPr>
        <w:t>You could help your children by:</w:t>
      </w:r>
    </w:p>
    <w:p w:rsidR="00475011" w:rsidRPr="009B1A1A" w:rsidRDefault="00475011" w:rsidP="00475011">
      <w:pPr>
        <w:pBdr>
          <w:top w:val="single" w:sz="8" w:space="1" w:color="auto"/>
          <w:left w:val="single" w:sz="8" w:space="4" w:color="auto"/>
          <w:bottom w:val="single" w:sz="8" w:space="1" w:color="auto"/>
          <w:right w:val="single" w:sz="8"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R</w:t>
      </w:r>
      <w:r w:rsidRPr="009B1A1A">
        <w:rPr>
          <w:rFonts w:asciiTheme="minorHAnsi" w:hAnsiTheme="minorHAnsi" w:cstheme="minorHAnsi"/>
          <w:sz w:val="22"/>
        </w:rPr>
        <w:t>ead</w:t>
      </w:r>
      <w:r w:rsidR="004A3069" w:rsidRPr="009B1A1A">
        <w:rPr>
          <w:rFonts w:asciiTheme="minorHAnsi" w:hAnsiTheme="minorHAnsi" w:cstheme="minorHAnsi"/>
          <w:sz w:val="22"/>
        </w:rPr>
        <w:t>ing</w:t>
      </w:r>
      <w:r w:rsidRPr="009B1A1A">
        <w:rPr>
          <w:rFonts w:asciiTheme="minorHAnsi" w:hAnsiTheme="minorHAnsi" w:cstheme="minorHAnsi"/>
          <w:sz w:val="22"/>
        </w:rPr>
        <w:t xml:space="preserve"> some well known parables, e.g. ‘The Sower’ and </w:t>
      </w:r>
      <w:r w:rsidR="004A3069" w:rsidRPr="009B1A1A">
        <w:rPr>
          <w:rFonts w:asciiTheme="minorHAnsi" w:hAnsiTheme="minorHAnsi" w:cstheme="minorHAnsi"/>
          <w:sz w:val="22"/>
        </w:rPr>
        <w:t>talk about what they mean for us.</w:t>
      </w:r>
    </w:p>
    <w:p w:rsidR="00475011" w:rsidRPr="009B1A1A" w:rsidRDefault="00475011" w:rsidP="009B1A1A">
      <w:pPr>
        <w:pBdr>
          <w:top w:val="single" w:sz="8" w:space="1" w:color="auto"/>
          <w:left w:val="single" w:sz="8" w:space="4" w:color="auto"/>
          <w:bottom w:val="single" w:sz="8" w:space="1" w:color="auto"/>
          <w:right w:val="single" w:sz="8"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G</w:t>
      </w:r>
      <w:r w:rsidRPr="009B1A1A">
        <w:rPr>
          <w:rFonts w:asciiTheme="minorHAnsi" w:hAnsiTheme="minorHAnsi" w:cstheme="minorHAnsi"/>
          <w:sz w:val="22"/>
        </w:rPr>
        <w:t xml:space="preserve">o online to </w:t>
      </w:r>
      <w:hyperlink r:id="rId9" w:history="1">
        <w:r w:rsidRPr="009B1A1A">
          <w:rPr>
            <w:rStyle w:val="Hyperlink"/>
            <w:rFonts w:asciiTheme="minorHAnsi" w:hAnsiTheme="minorHAnsi" w:cstheme="minorHAnsi"/>
            <w:sz w:val="22"/>
          </w:rPr>
          <w:t>www.tere.org/interactive_site/KS2link.htm</w:t>
        </w:r>
      </w:hyperlink>
      <w:r w:rsidRPr="009B1A1A">
        <w:rPr>
          <w:rFonts w:asciiTheme="minorHAnsi" w:hAnsiTheme="minorHAnsi" w:cstheme="minorHAnsi"/>
          <w:sz w:val="22"/>
        </w:rPr>
        <w:t xml:space="preserve"> and complete the interactive activities</w:t>
      </w:r>
      <w:r w:rsidR="004A3069" w:rsidRPr="009B1A1A">
        <w:rPr>
          <w:rFonts w:asciiTheme="minorHAnsi" w:hAnsiTheme="minorHAnsi" w:cstheme="minorHAnsi"/>
          <w:sz w:val="22"/>
        </w:rPr>
        <w:t>.</w:t>
      </w:r>
    </w:p>
    <w:p w:rsidR="00475011" w:rsidRPr="009B1A1A" w:rsidRDefault="00475011" w:rsidP="00475011">
      <w:pPr>
        <w:rPr>
          <w:rFonts w:asciiTheme="minorHAnsi" w:hAnsiTheme="minorHAnsi" w:cstheme="minorHAnsi"/>
          <w:b/>
          <w:sz w:val="22"/>
          <w:u w:val="single"/>
        </w:rPr>
      </w:pPr>
      <w:r w:rsidRPr="009B1A1A">
        <w:rPr>
          <w:rFonts w:asciiTheme="minorHAnsi" w:hAnsiTheme="minorHAnsi" w:cstheme="minorHAnsi"/>
          <w:b/>
          <w:sz w:val="22"/>
          <w:u w:val="single"/>
        </w:rPr>
        <w:t>Year 5: ‘Inspirational People’</w:t>
      </w:r>
    </w:p>
    <w:p w:rsidR="00475011" w:rsidRPr="009B1A1A" w:rsidRDefault="00475011" w:rsidP="00475011">
      <w:pPr>
        <w:rPr>
          <w:rFonts w:asciiTheme="minorHAnsi" w:hAnsiTheme="minorHAnsi" w:cstheme="minorHAnsi"/>
          <w:sz w:val="22"/>
        </w:rPr>
      </w:pPr>
      <w:r w:rsidRPr="009B1A1A">
        <w:rPr>
          <w:rFonts w:asciiTheme="minorHAnsi" w:hAnsiTheme="minorHAnsi" w:cstheme="minorHAnsi"/>
          <w:sz w:val="22"/>
        </w:rPr>
        <w:t>The children will learn about the conditions for following Jesus and learn how Jesus described a true disciple. They will have a chance to reflect on their commitment to following Jesus. They will learn the story of a person who had a special love for those rejected by society and about someone who was an inspiration for young people. They will identify people today who are an inspiration in their service of others.</w:t>
      </w:r>
    </w:p>
    <w:p w:rsidR="00475011" w:rsidRPr="009B1A1A" w:rsidRDefault="00475011" w:rsidP="00475011">
      <w:pPr>
        <w:pBdr>
          <w:top w:val="single" w:sz="8" w:space="1" w:color="auto"/>
          <w:left w:val="single" w:sz="8" w:space="4" w:color="auto"/>
          <w:bottom w:val="single" w:sz="8" w:space="1" w:color="auto"/>
          <w:right w:val="single" w:sz="8" w:space="4" w:color="auto"/>
        </w:pBdr>
        <w:rPr>
          <w:rFonts w:asciiTheme="minorHAnsi" w:hAnsiTheme="minorHAnsi" w:cstheme="minorHAnsi"/>
          <w:b/>
          <w:sz w:val="22"/>
        </w:rPr>
      </w:pPr>
      <w:r w:rsidRPr="009B1A1A">
        <w:rPr>
          <w:rFonts w:asciiTheme="minorHAnsi" w:hAnsiTheme="minorHAnsi" w:cstheme="minorHAnsi"/>
          <w:b/>
          <w:sz w:val="22"/>
        </w:rPr>
        <w:t>At home</w:t>
      </w:r>
    </w:p>
    <w:p w:rsidR="00475011" w:rsidRPr="009B1A1A" w:rsidRDefault="00475011" w:rsidP="00475011">
      <w:pPr>
        <w:pBdr>
          <w:top w:val="single" w:sz="8" w:space="1" w:color="auto"/>
          <w:left w:val="single" w:sz="8" w:space="4" w:color="auto"/>
          <w:bottom w:val="single" w:sz="8" w:space="1" w:color="auto"/>
          <w:right w:val="single" w:sz="8" w:space="4" w:color="auto"/>
        </w:pBdr>
        <w:rPr>
          <w:rFonts w:asciiTheme="minorHAnsi" w:hAnsiTheme="minorHAnsi" w:cstheme="minorHAnsi"/>
          <w:sz w:val="22"/>
        </w:rPr>
      </w:pPr>
      <w:r w:rsidRPr="009B1A1A">
        <w:rPr>
          <w:rFonts w:asciiTheme="minorHAnsi" w:hAnsiTheme="minorHAnsi" w:cstheme="minorHAnsi"/>
          <w:sz w:val="22"/>
        </w:rPr>
        <w:t>You could help your children by</w:t>
      </w:r>
      <w:r w:rsidR="004A3069" w:rsidRPr="009B1A1A">
        <w:rPr>
          <w:rFonts w:asciiTheme="minorHAnsi" w:hAnsiTheme="minorHAnsi" w:cstheme="minorHAnsi"/>
          <w:sz w:val="22"/>
        </w:rPr>
        <w:t>:</w:t>
      </w:r>
      <w:r w:rsidRPr="009B1A1A">
        <w:rPr>
          <w:rFonts w:asciiTheme="minorHAnsi" w:hAnsiTheme="minorHAnsi" w:cstheme="minorHAnsi"/>
          <w:sz w:val="22"/>
        </w:rPr>
        <w:tab/>
      </w:r>
      <w:r w:rsidRPr="009B1A1A">
        <w:rPr>
          <w:rFonts w:asciiTheme="minorHAnsi" w:hAnsiTheme="minorHAnsi" w:cstheme="minorHAnsi"/>
          <w:sz w:val="22"/>
        </w:rPr>
        <w:tab/>
        <w:t xml:space="preserve">   </w:t>
      </w:r>
      <w:r w:rsidRPr="009B1A1A">
        <w:rPr>
          <w:rFonts w:asciiTheme="minorHAnsi" w:hAnsiTheme="minorHAnsi" w:cstheme="minorHAnsi"/>
          <w:sz w:val="22"/>
        </w:rPr>
        <w:tab/>
      </w:r>
      <w:r w:rsidRPr="009B1A1A">
        <w:rPr>
          <w:rFonts w:asciiTheme="minorHAnsi" w:hAnsiTheme="minorHAnsi" w:cstheme="minorHAnsi"/>
          <w:sz w:val="22"/>
        </w:rPr>
        <w:tab/>
      </w:r>
      <w:r w:rsidRPr="009B1A1A">
        <w:rPr>
          <w:rFonts w:asciiTheme="minorHAnsi" w:hAnsiTheme="minorHAnsi" w:cstheme="minorHAnsi"/>
          <w:sz w:val="22"/>
        </w:rPr>
        <w:tab/>
      </w:r>
      <w:r w:rsidRPr="009B1A1A">
        <w:rPr>
          <w:rFonts w:asciiTheme="minorHAnsi" w:hAnsiTheme="minorHAnsi" w:cstheme="minorHAnsi"/>
          <w:sz w:val="22"/>
        </w:rPr>
        <w:tab/>
      </w:r>
      <w:r w:rsidRPr="009B1A1A">
        <w:rPr>
          <w:rFonts w:asciiTheme="minorHAnsi" w:hAnsiTheme="minorHAnsi" w:cstheme="minorHAnsi"/>
          <w:sz w:val="22"/>
        </w:rPr>
        <w:tab/>
        <w:t xml:space="preserve">   </w:t>
      </w:r>
    </w:p>
    <w:p w:rsidR="00475011" w:rsidRPr="009B1A1A" w:rsidRDefault="00475011" w:rsidP="00475011">
      <w:pPr>
        <w:pBdr>
          <w:top w:val="single" w:sz="8" w:space="1" w:color="auto"/>
          <w:left w:val="single" w:sz="8" w:space="4" w:color="auto"/>
          <w:bottom w:val="single" w:sz="8" w:space="1" w:color="auto"/>
          <w:right w:val="single" w:sz="8" w:space="4"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E</w:t>
      </w:r>
      <w:r w:rsidRPr="009B1A1A">
        <w:rPr>
          <w:rFonts w:asciiTheme="minorHAnsi" w:hAnsiTheme="minorHAnsi" w:cstheme="minorHAnsi"/>
          <w:sz w:val="22"/>
        </w:rPr>
        <w:t>ncouraging them to research some information about inspirational people and saints</w:t>
      </w:r>
      <w:r w:rsidR="004A3069" w:rsidRPr="009B1A1A">
        <w:rPr>
          <w:rFonts w:asciiTheme="minorHAnsi" w:hAnsiTheme="minorHAnsi" w:cstheme="minorHAnsi"/>
          <w:sz w:val="22"/>
        </w:rPr>
        <w:t>.</w:t>
      </w:r>
    </w:p>
    <w:p w:rsidR="0012709B" w:rsidRPr="009B1A1A" w:rsidRDefault="00475011" w:rsidP="009B1A1A">
      <w:pPr>
        <w:pBdr>
          <w:top w:val="single" w:sz="8" w:space="1" w:color="auto"/>
          <w:left w:val="single" w:sz="8" w:space="4" w:color="auto"/>
          <w:bottom w:val="single" w:sz="8" w:space="1" w:color="auto"/>
          <w:right w:val="single" w:sz="8" w:space="4"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V</w:t>
      </w:r>
      <w:r w:rsidRPr="009B1A1A">
        <w:rPr>
          <w:rFonts w:asciiTheme="minorHAnsi" w:hAnsiTheme="minorHAnsi" w:cstheme="minorHAnsi"/>
          <w:sz w:val="22"/>
        </w:rPr>
        <w:t xml:space="preserve">isit </w:t>
      </w:r>
      <w:hyperlink r:id="rId10" w:history="1">
        <w:r w:rsidRPr="009B1A1A">
          <w:rPr>
            <w:rStyle w:val="Hyperlink"/>
            <w:rFonts w:asciiTheme="minorHAnsi" w:hAnsiTheme="minorHAnsi" w:cstheme="minorHAnsi"/>
            <w:sz w:val="22"/>
          </w:rPr>
          <w:t>www.tere.org/interactive_ site/KS2link.htm</w:t>
        </w:r>
      </w:hyperlink>
      <w:r w:rsidRPr="009B1A1A">
        <w:rPr>
          <w:rFonts w:asciiTheme="minorHAnsi" w:hAnsiTheme="minorHAnsi" w:cstheme="minorHAnsi"/>
          <w:sz w:val="22"/>
        </w:rPr>
        <w:t xml:space="preserve"> and complete activities</w:t>
      </w:r>
      <w:r w:rsidR="004A3069" w:rsidRPr="009B1A1A">
        <w:rPr>
          <w:rFonts w:asciiTheme="minorHAnsi" w:hAnsiTheme="minorHAnsi" w:cstheme="minorHAnsi"/>
          <w:sz w:val="22"/>
        </w:rPr>
        <w:t>.</w:t>
      </w:r>
    </w:p>
    <w:p w:rsidR="00475011" w:rsidRPr="009B1A1A" w:rsidRDefault="00475011" w:rsidP="0012709B">
      <w:pPr>
        <w:rPr>
          <w:rFonts w:asciiTheme="minorHAnsi" w:hAnsiTheme="minorHAnsi" w:cstheme="minorHAnsi"/>
          <w:b/>
          <w:sz w:val="22"/>
          <w:szCs w:val="24"/>
          <w:u w:val="single"/>
        </w:rPr>
      </w:pPr>
      <w:bookmarkStart w:id="0" w:name="_GoBack"/>
      <w:bookmarkEnd w:id="0"/>
      <w:r w:rsidRPr="009B1A1A">
        <w:rPr>
          <w:rFonts w:asciiTheme="minorHAnsi" w:hAnsiTheme="minorHAnsi" w:cstheme="minorHAnsi"/>
          <w:b/>
          <w:sz w:val="22"/>
          <w:szCs w:val="24"/>
          <w:u w:val="single"/>
        </w:rPr>
        <w:t>Year 6: ‘</w:t>
      </w:r>
      <w:r w:rsidR="009B1A1A" w:rsidRPr="009B1A1A">
        <w:rPr>
          <w:rFonts w:asciiTheme="minorHAnsi" w:hAnsiTheme="minorHAnsi" w:cstheme="minorHAnsi"/>
          <w:b/>
          <w:sz w:val="22"/>
          <w:szCs w:val="24"/>
          <w:u w:val="single"/>
        </w:rPr>
        <w:t>Exploring the Mass</w:t>
      </w:r>
    </w:p>
    <w:p w:rsidR="00475011" w:rsidRPr="009B1A1A" w:rsidRDefault="00475011" w:rsidP="00475011">
      <w:pPr>
        <w:rPr>
          <w:rFonts w:asciiTheme="minorHAnsi" w:hAnsiTheme="minorHAnsi" w:cstheme="minorHAnsi"/>
        </w:rPr>
      </w:pPr>
      <w:r w:rsidRPr="009B1A1A">
        <w:rPr>
          <w:rFonts w:asciiTheme="minorHAnsi" w:hAnsiTheme="minorHAnsi" w:cstheme="minorHAnsi"/>
        </w:rPr>
        <w:t xml:space="preserve">The children will learn that the Sacrament of the Eucharist is a thanksgiving for the life, death and resurrection of Jesus. They will begin to understand that in the Mass we participate in Jesus’ sacrifice to God the Father and learn what happened at the Last Supper. They will learn the different parts of the Mass and become familiar with most of the responses. The children will learn that the bread and wine are consecrated during Mass and become the body and blood of Jesus. The children will have a chance to reflect on the sacrifice of Jesus and reflect on the sacrifices they can make during Lent. </w:t>
      </w:r>
    </w:p>
    <w:p w:rsidR="00475011" w:rsidRPr="009B1A1A" w:rsidRDefault="00475011" w:rsidP="00475011">
      <w:pPr>
        <w:pBdr>
          <w:top w:val="single" w:sz="8" w:space="1" w:color="auto"/>
          <w:left w:val="single" w:sz="8" w:space="4" w:color="auto"/>
          <w:bottom w:val="single" w:sz="8" w:space="1" w:color="auto"/>
          <w:right w:val="single" w:sz="8" w:space="0" w:color="auto"/>
        </w:pBdr>
        <w:rPr>
          <w:rFonts w:asciiTheme="minorHAnsi" w:hAnsiTheme="minorHAnsi" w:cstheme="minorHAnsi"/>
          <w:b/>
          <w:sz w:val="22"/>
        </w:rPr>
      </w:pPr>
      <w:r w:rsidRPr="009B1A1A">
        <w:rPr>
          <w:rFonts w:asciiTheme="minorHAnsi" w:hAnsiTheme="minorHAnsi" w:cstheme="minorHAnsi"/>
          <w:b/>
          <w:sz w:val="22"/>
          <w:u w:val="single"/>
        </w:rPr>
        <w:t>At home</w:t>
      </w:r>
    </w:p>
    <w:p w:rsidR="00475011" w:rsidRPr="009B1A1A" w:rsidRDefault="00475011" w:rsidP="00475011">
      <w:pPr>
        <w:pBdr>
          <w:top w:val="single" w:sz="8" w:space="1" w:color="auto"/>
          <w:left w:val="single" w:sz="8" w:space="4" w:color="auto"/>
          <w:bottom w:val="single" w:sz="8" w:space="1" w:color="auto"/>
          <w:right w:val="single" w:sz="8" w:space="0" w:color="auto"/>
        </w:pBdr>
        <w:rPr>
          <w:rFonts w:asciiTheme="minorHAnsi" w:hAnsiTheme="minorHAnsi" w:cstheme="minorHAnsi"/>
          <w:sz w:val="22"/>
        </w:rPr>
      </w:pPr>
      <w:r w:rsidRPr="009B1A1A">
        <w:rPr>
          <w:rFonts w:asciiTheme="minorHAnsi" w:hAnsiTheme="minorHAnsi" w:cstheme="minorHAnsi"/>
          <w:sz w:val="22"/>
        </w:rPr>
        <w:t>You could help your children by:</w:t>
      </w:r>
    </w:p>
    <w:p w:rsidR="00475011" w:rsidRPr="009B1A1A" w:rsidRDefault="00475011" w:rsidP="00475011">
      <w:pPr>
        <w:pBdr>
          <w:top w:val="single" w:sz="8" w:space="1" w:color="auto"/>
          <w:left w:val="single" w:sz="8" w:space="4" w:color="auto"/>
          <w:bottom w:val="single" w:sz="8" w:space="1" w:color="auto"/>
          <w:right w:val="single" w:sz="8"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B</w:t>
      </w:r>
      <w:r w:rsidRPr="009B1A1A">
        <w:rPr>
          <w:rFonts w:asciiTheme="minorHAnsi" w:hAnsiTheme="minorHAnsi" w:cstheme="minorHAnsi"/>
          <w:sz w:val="22"/>
        </w:rPr>
        <w:t>ringing their attention to the Eucharistic prayer during Mass</w:t>
      </w:r>
      <w:r w:rsidR="004A3069" w:rsidRPr="009B1A1A">
        <w:rPr>
          <w:rFonts w:asciiTheme="minorHAnsi" w:hAnsiTheme="minorHAnsi" w:cstheme="minorHAnsi"/>
          <w:sz w:val="22"/>
        </w:rPr>
        <w:t>.</w:t>
      </w:r>
    </w:p>
    <w:p w:rsidR="00475011" w:rsidRPr="009B1A1A" w:rsidRDefault="00475011" w:rsidP="00475011">
      <w:pPr>
        <w:pBdr>
          <w:top w:val="single" w:sz="8" w:space="1" w:color="auto"/>
          <w:left w:val="single" w:sz="8" w:space="4" w:color="auto"/>
          <w:bottom w:val="single" w:sz="8" w:space="1" w:color="auto"/>
          <w:right w:val="single" w:sz="8" w:space="0" w:color="auto"/>
        </w:pBdr>
        <w:rPr>
          <w:rFonts w:asciiTheme="minorHAnsi" w:hAnsiTheme="minorHAnsi" w:cstheme="minorHAnsi"/>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A</w:t>
      </w:r>
      <w:r w:rsidRPr="009B1A1A">
        <w:rPr>
          <w:rFonts w:asciiTheme="minorHAnsi" w:hAnsiTheme="minorHAnsi" w:cstheme="minorHAnsi"/>
          <w:sz w:val="22"/>
        </w:rPr>
        <w:t>sk</w:t>
      </w:r>
      <w:r w:rsidR="004A3069" w:rsidRPr="009B1A1A">
        <w:rPr>
          <w:rFonts w:asciiTheme="minorHAnsi" w:hAnsiTheme="minorHAnsi" w:cstheme="minorHAnsi"/>
          <w:sz w:val="22"/>
        </w:rPr>
        <w:t>ing</w:t>
      </w:r>
      <w:r w:rsidRPr="009B1A1A">
        <w:rPr>
          <w:rFonts w:asciiTheme="minorHAnsi" w:hAnsiTheme="minorHAnsi" w:cstheme="minorHAnsi"/>
          <w:sz w:val="22"/>
        </w:rPr>
        <w:t xml:space="preserve"> them during the week to explain what they have been learning during their RE lessons</w:t>
      </w:r>
      <w:r w:rsidR="004A3069" w:rsidRPr="009B1A1A">
        <w:rPr>
          <w:rFonts w:asciiTheme="minorHAnsi" w:hAnsiTheme="minorHAnsi" w:cstheme="minorHAnsi"/>
          <w:sz w:val="22"/>
        </w:rPr>
        <w:t>.</w:t>
      </w:r>
    </w:p>
    <w:p w:rsidR="0012709B" w:rsidRPr="00475011" w:rsidRDefault="00475011" w:rsidP="00475011">
      <w:pPr>
        <w:pBdr>
          <w:top w:val="single" w:sz="8" w:space="1" w:color="auto"/>
          <w:left w:val="single" w:sz="8" w:space="4" w:color="auto"/>
          <w:bottom w:val="single" w:sz="8" w:space="1" w:color="auto"/>
          <w:right w:val="single" w:sz="8" w:space="0" w:color="auto"/>
        </w:pBdr>
        <w:rPr>
          <w:rFonts w:ascii="SassoonPrimaryInfant" w:hAnsi="SassoonPrimaryInfant"/>
          <w:sz w:val="22"/>
        </w:rPr>
      </w:pPr>
      <w:r w:rsidRPr="009B1A1A">
        <w:rPr>
          <w:rFonts w:asciiTheme="minorHAnsi" w:hAnsiTheme="minorHAnsi" w:cstheme="minorHAnsi"/>
          <w:sz w:val="22"/>
        </w:rPr>
        <w:t>•</w:t>
      </w:r>
      <w:r w:rsidR="004A3069" w:rsidRPr="009B1A1A">
        <w:rPr>
          <w:rFonts w:asciiTheme="minorHAnsi" w:hAnsiTheme="minorHAnsi" w:cstheme="minorHAnsi"/>
          <w:sz w:val="22"/>
        </w:rPr>
        <w:t xml:space="preserve"> V</w:t>
      </w:r>
      <w:r w:rsidRPr="009B1A1A">
        <w:rPr>
          <w:rFonts w:asciiTheme="minorHAnsi" w:hAnsiTheme="minorHAnsi" w:cstheme="minorHAnsi"/>
          <w:sz w:val="22"/>
        </w:rPr>
        <w:t xml:space="preserve">isit </w:t>
      </w:r>
      <w:hyperlink r:id="rId11" w:history="1">
        <w:r w:rsidRPr="009B1A1A">
          <w:rPr>
            <w:rStyle w:val="Hyperlink"/>
            <w:rFonts w:asciiTheme="minorHAnsi" w:hAnsiTheme="minorHAnsi" w:cstheme="minorHAnsi"/>
            <w:sz w:val="22"/>
          </w:rPr>
          <w:t>www.tere.org/interactive_ site/KS2link.htm</w:t>
        </w:r>
      </w:hyperlink>
      <w:r w:rsidR="004A3069" w:rsidRPr="009B1A1A">
        <w:rPr>
          <w:rFonts w:asciiTheme="minorHAnsi" w:hAnsiTheme="minorHAnsi" w:cstheme="minorHAnsi"/>
          <w:sz w:val="22"/>
        </w:rPr>
        <w:t xml:space="preserve"> and complete activities.</w:t>
      </w:r>
    </w:p>
    <w:sectPr w:rsidR="0012709B" w:rsidRPr="00475011" w:rsidSect="00475011">
      <w:pgSz w:w="11906" w:h="16838"/>
      <w:pgMar w:top="1135" w:right="1440" w:bottom="1134" w:left="1440" w:header="708" w:footer="708" w:gutter="0"/>
      <w:pgBorders w:offsetFrom="page">
        <w:top w:val="celticKnotwork" w:sz="24" w:space="24" w:color="0070C0"/>
        <w:left w:val="celticKnotwork" w:sz="24" w:space="24" w:color="0070C0"/>
        <w:bottom w:val="celticKnotwork" w:sz="24" w:space="24" w:color="0070C0"/>
        <w:right w:val="celticKnotwork"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3745"/>
    <w:multiLevelType w:val="hybridMultilevel"/>
    <w:tmpl w:val="2DB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53675"/>
    <w:multiLevelType w:val="hybridMultilevel"/>
    <w:tmpl w:val="ABA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709B"/>
    <w:rsid w:val="000915D2"/>
    <w:rsid w:val="0012709B"/>
    <w:rsid w:val="003B77A9"/>
    <w:rsid w:val="00475011"/>
    <w:rsid w:val="004A3069"/>
    <w:rsid w:val="004F6577"/>
    <w:rsid w:val="00504D4B"/>
    <w:rsid w:val="009B1A1A"/>
    <w:rsid w:val="00CC6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16DA6A"/>
  <w15:docId w15:val="{F47F7D03-3B89-44D1-9A3B-307DF73F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9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9B"/>
    <w:rPr>
      <w:rFonts w:ascii="Tahoma" w:hAnsi="Tahoma" w:cs="Tahoma"/>
      <w:sz w:val="16"/>
      <w:szCs w:val="16"/>
    </w:rPr>
  </w:style>
  <w:style w:type="character" w:customStyle="1" w:styleId="BalloonTextChar">
    <w:name w:val="Balloon Text Char"/>
    <w:basedOn w:val="DefaultParagraphFont"/>
    <w:link w:val="BalloonText"/>
    <w:uiPriority w:val="99"/>
    <w:semiHidden/>
    <w:rsid w:val="0012709B"/>
    <w:rPr>
      <w:rFonts w:ascii="Tahoma" w:eastAsia="Times New Roman" w:hAnsi="Tahoma" w:cs="Tahoma"/>
      <w:sz w:val="16"/>
      <w:szCs w:val="16"/>
      <w:lang w:eastAsia="en-GB"/>
    </w:rPr>
  </w:style>
  <w:style w:type="character" w:styleId="Hyperlink">
    <w:name w:val="Hyperlink"/>
    <w:basedOn w:val="DefaultParagraphFont"/>
    <w:rsid w:val="00475011"/>
    <w:rPr>
      <w:color w:val="0000FF"/>
      <w:u w:val="single"/>
    </w:rPr>
  </w:style>
  <w:style w:type="paragraph" w:styleId="ListParagraph">
    <w:name w:val="List Paragraph"/>
    <w:basedOn w:val="Normal"/>
    <w:uiPriority w:val="34"/>
    <w:qFormat/>
    <w:rsid w:val="0047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org/interactive_site/KS2link.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re.org/interactive_site/KS1link.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www.tere.org/interactive_%20site/KS2link.htm" TargetMode="External"/><Relationship Id="rId5" Type="http://schemas.openxmlformats.org/officeDocument/2006/relationships/hyperlink" Target="http://www.google.co.uk/url?sa=i&amp;rct=j&amp;q=&amp;esrc=s&amp;frm=1&amp;source=images&amp;cd=&amp;cad=rja&amp;docid=ot1HLZx2NWVN4M&amp;tbnid=44NyTznsiosjqM:&amp;ved=0CAUQjRw&amp;url=http://www.clipsahoy.com/webgraphics2/as2919.htm&amp;ei=rQVCUoTVL8rJtAb5n4C4DQ&amp;bvm=bv.53077864,d.bGE&amp;psig=AFQjCNEpJRNoC288f8Anm6AxB2vl25a-PA&amp;ust=1380144929164135" TargetMode="External"/><Relationship Id="rId10" Type="http://schemas.openxmlformats.org/officeDocument/2006/relationships/hyperlink" Target="http://www.tere.org/interactive_%20site/KS2link.htm" TargetMode="External"/><Relationship Id="rId4" Type="http://schemas.openxmlformats.org/officeDocument/2006/relationships/webSettings" Target="webSettings.xml"/><Relationship Id="rId9" Type="http://schemas.openxmlformats.org/officeDocument/2006/relationships/hyperlink" Target="http://www.tere.org/interactive_site/KS2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McAlynn</cp:lastModifiedBy>
  <cp:revision>6</cp:revision>
  <cp:lastPrinted>2016-12-06T11:16:00Z</cp:lastPrinted>
  <dcterms:created xsi:type="dcterms:W3CDTF">2013-09-24T21:28:00Z</dcterms:created>
  <dcterms:modified xsi:type="dcterms:W3CDTF">2022-11-11T15:05:00Z</dcterms:modified>
</cp:coreProperties>
</file>